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2A" w:rsidRPr="006B1B2A" w:rsidRDefault="006B1B2A" w:rsidP="00D03646">
      <w:pPr>
        <w:spacing w:before="40" w:after="303" w:line="339" w:lineRule="exact"/>
        <w:ind w:left="936"/>
        <w:jc w:val="both"/>
        <w:textAlignment w:val="baseline"/>
        <w:rPr>
          <w:rFonts w:ascii="Tahoma" w:eastAsia="Times New Roman" w:hAnsi="Tahoma"/>
          <w:b/>
          <w:color w:val="000000"/>
          <w:spacing w:val="3"/>
          <w:sz w:val="32"/>
          <w:szCs w:val="32"/>
        </w:rPr>
      </w:pPr>
      <w:r>
        <w:rPr>
          <w:rFonts w:ascii="Tahoma" w:eastAsia="Times New Roman" w:hAnsi="Tahoma"/>
          <w:b/>
          <w:color w:val="000000"/>
          <w:spacing w:val="3"/>
          <w:sz w:val="30"/>
        </w:rPr>
        <w:t xml:space="preserve">               </w:t>
      </w:r>
      <w:r w:rsidRPr="006B1B2A">
        <w:rPr>
          <w:rFonts w:ascii="Tahoma" w:eastAsia="Times New Roman" w:hAnsi="Tahoma"/>
          <w:b/>
          <w:color w:val="000000"/>
          <w:spacing w:val="3"/>
          <w:sz w:val="32"/>
          <w:szCs w:val="32"/>
        </w:rPr>
        <w:t>TSHIRELETSO FINANCIAL SERVICES PTY LTD</w:t>
      </w:r>
    </w:p>
    <w:p w:rsidR="00706245" w:rsidRDefault="00D72548" w:rsidP="00D03646">
      <w:pPr>
        <w:spacing w:before="40" w:after="303" w:line="339" w:lineRule="exact"/>
        <w:ind w:left="936"/>
        <w:jc w:val="both"/>
        <w:textAlignment w:val="baseline"/>
        <w:rPr>
          <w:rFonts w:ascii="Tahoma" w:eastAsia="Times New Roman" w:hAnsi="Tahoma"/>
          <w:b/>
          <w:color w:val="000000"/>
          <w:spacing w:val="3"/>
          <w:sz w:val="30"/>
        </w:rPr>
      </w:pPr>
      <w:r>
        <w:rPr>
          <w:noProof/>
          <w:lang w:val="en-ZA" w:eastAsia="en-ZA"/>
        </w:rPr>
        <w:pict>
          <v:shapetype id="_x0000_t202" coordsize="21600,21600" o:spt="202" path="m,l,21600r21600,l21600,xe">
            <v:stroke joinstyle="miter"/>
            <v:path gradientshapeok="t" o:connecttype="rect"/>
          </v:shapetype>
          <v:shape id="_x0000_s0" o:spid="_x0000_s1026" type="#_x0000_t202" style="position:absolute;left:0;text-align:left;margin-left:501.85pt;margin-top:748.75pt;width:38.5pt;height:9.65pt;z-index:-251661824;mso-wrap-distance-left:0;mso-wrap-distance-right:0;mso-position-horizontal-relative:page;mso-position-vertical-relative:page" filled="f" stroked="f">
            <v:textbox inset="0,0,0,0">
              <w:txbxContent>
                <w:p w:rsidR="00706245" w:rsidRPr="00403306" w:rsidRDefault="00AC0BC9">
                  <w:pPr>
                    <w:spacing w:line="188" w:lineRule="exact"/>
                    <w:textAlignment w:val="baseline"/>
                    <w:rPr>
                      <w:rFonts w:ascii="Arial" w:eastAsia="Times New Roman" w:hAnsi="Arial"/>
                      <w:color w:val="000000"/>
                      <w:spacing w:val="-16"/>
                      <w:sz w:val="16"/>
                    </w:rPr>
                  </w:pPr>
                  <w:r w:rsidRPr="00403306">
                    <w:rPr>
                      <w:rFonts w:ascii="Arial" w:eastAsia="Times New Roman" w:hAnsi="Arial"/>
                      <w:color w:val="000000"/>
                      <w:spacing w:val="-16"/>
                      <w:sz w:val="16"/>
                    </w:rPr>
                    <w:t>Page 1 of 6</w:t>
                  </w:r>
                </w:p>
              </w:txbxContent>
            </v:textbox>
            <w10:wrap type="square" anchorx="page" anchory="page"/>
          </v:shape>
        </w:pict>
      </w:r>
      <w:r w:rsidR="006B1B2A">
        <w:rPr>
          <w:rFonts w:ascii="Tahoma" w:eastAsia="Times New Roman" w:hAnsi="Tahoma"/>
          <w:b/>
          <w:color w:val="000000"/>
          <w:spacing w:val="3"/>
          <w:sz w:val="30"/>
        </w:rPr>
        <w:t xml:space="preserve">                     </w:t>
      </w:r>
      <w:r w:rsidR="00706245">
        <w:rPr>
          <w:rFonts w:ascii="Tahoma" w:eastAsia="Times New Roman" w:hAnsi="Tahoma"/>
          <w:b/>
          <w:color w:val="000000"/>
          <w:spacing w:val="3"/>
          <w:sz w:val="30"/>
        </w:rPr>
        <w:t>CONFLICTS OF INTEREST POLICY</w:t>
      </w:r>
    </w:p>
    <w:p w:rsidR="00706245" w:rsidRDefault="00706245" w:rsidP="00D03646">
      <w:pPr>
        <w:numPr>
          <w:ilvl w:val="0"/>
          <w:numId w:val="1"/>
        </w:numPr>
        <w:shd w:val="solid" w:color="C0C0C0" w:fill="C0C0C0"/>
        <w:tabs>
          <w:tab w:val="clear" w:pos="432"/>
          <w:tab w:val="left" w:pos="1863"/>
        </w:tabs>
        <w:spacing w:after="322" w:line="240" w:lineRule="exact"/>
        <w:ind w:left="1431" w:right="1293"/>
        <w:jc w:val="both"/>
        <w:textAlignment w:val="baseline"/>
        <w:rPr>
          <w:rFonts w:ascii="Tahoma" w:eastAsia="Times New Roman" w:hAnsi="Tahoma"/>
          <w:b/>
          <w:color w:val="000000"/>
          <w:spacing w:val="9"/>
          <w:sz w:val="20"/>
        </w:rPr>
      </w:pPr>
      <w:r>
        <w:rPr>
          <w:rFonts w:ascii="Tahoma" w:eastAsia="Times New Roman" w:hAnsi="Tahoma"/>
          <w:b/>
          <w:color w:val="000000"/>
          <w:spacing w:val="9"/>
          <w:sz w:val="20"/>
        </w:rPr>
        <w:t>Purpose and Introduction</w:t>
      </w:r>
    </w:p>
    <w:p w:rsidR="00706245" w:rsidRDefault="00706245" w:rsidP="00D03646">
      <w:pPr>
        <w:spacing w:line="283" w:lineRule="exact"/>
        <w:ind w:left="1872" w:right="216"/>
        <w:jc w:val="both"/>
        <w:textAlignment w:val="baseline"/>
        <w:rPr>
          <w:rFonts w:ascii="Tahoma" w:eastAsia="Times New Roman" w:hAnsi="Tahoma"/>
          <w:b/>
          <w:color w:val="000000"/>
          <w:sz w:val="19"/>
        </w:rPr>
      </w:pPr>
      <w:r>
        <w:rPr>
          <w:rFonts w:ascii="Tahoma" w:eastAsia="Times New Roman" w:hAnsi="Tahoma"/>
          <w:b/>
          <w:color w:val="000000"/>
          <w:sz w:val="19"/>
        </w:rPr>
        <w:t>This policy supports</w:t>
      </w:r>
      <w:r w:rsidR="00187890">
        <w:rPr>
          <w:rFonts w:ascii="Tahoma" w:eastAsia="Times New Roman" w:hAnsi="Tahoma"/>
          <w:b/>
          <w:color w:val="000000"/>
          <w:sz w:val="19"/>
        </w:rPr>
        <w:t xml:space="preserve"> Tshireletso’s</w:t>
      </w:r>
      <w:r>
        <w:rPr>
          <w:rFonts w:ascii="Tahoma" w:eastAsia="Times New Roman" w:hAnsi="Tahoma"/>
          <w:b/>
          <w:color w:val="000000"/>
          <w:sz w:val="19"/>
        </w:rPr>
        <w:t xml:space="preserve"> commitments to responsible business, fair competition and proper management of any instance where a conflict of interest could arise which could impact on </w:t>
      </w:r>
      <w:r w:rsidR="00187890">
        <w:rPr>
          <w:rFonts w:ascii="Tahoma" w:eastAsia="Times New Roman" w:hAnsi="Tahoma"/>
          <w:b/>
          <w:color w:val="000000"/>
          <w:sz w:val="19"/>
        </w:rPr>
        <w:t>Tshireletso</w:t>
      </w:r>
      <w:r>
        <w:rPr>
          <w:rFonts w:ascii="Tahoma" w:eastAsia="Times New Roman" w:hAnsi="Tahoma"/>
          <w:b/>
          <w:color w:val="000000"/>
          <w:sz w:val="19"/>
        </w:rPr>
        <w:t xml:space="preserve">'s commitment to deliver </w:t>
      </w:r>
      <w:r w:rsidR="006B1B2A">
        <w:rPr>
          <w:rFonts w:ascii="Tahoma" w:eastAsia="Times New Roman" w:hAnsi="Tahoma"/>
          <w:b/>
          <w:color w:val="000000"/>
          <w:sz w:val="19"/>
        </w:rPr>
        <w:t>superior</w:t>
      </w:r>
      <w:r>
        <w:rPr>
          <w:rFonts w:ascii="Tahoma" w:eastAsia="Times New Roman" w:hAnsi="Tahoma"/>
          <w:b/>
          <w:color w:val="000000"/>
          <w:sz w:val="19"/>
        </w:rPr>
        <w:t xml:space="preserve"> service</w:t>
      </w:r>
      <w:r w:rsidR="006B1B2A">
        <w:rPr>
          <w:rFonts w:ascii="Tahoma" w:eastAsia="Times New Roman" w:hAnsi="Tahoma"/>
          <w:b/>
          <w:color w:val="000000"/>
          <w:sz w:val="19"/>
        </w:rPr>
        <w:t xml:space="preserve"> </w:t>
      </w:r>
      <w:r>
        <w:rPr>
          <w:rFonts w:ascii="Tahoma" w:eastAsia="Times New Roman" w:hAnsi="Tahoma"/>
          <w:b/>
          <w:color w:val="000000"/>
          <w:sz w:val="19"/>
        </w:rPr>
        <w:t>to its clients</w:t>
      </w:r>
      <w:r w:rsidR="00187890">
        <w:rPr>
          <w:rFonts w:ascii="Tahoma" w:eastAsia="Times New Roman" w:hAnsi="Tahoma"/>
          <w:b/>
          <w:color w:val="000000"/>
          <w:sz w:val="19"/>
        </w:rPr>
        <w:t>.</w:t>
      </w:r>
      <w:r>
        <w:rPr>
          <w:rFonts w:ascii="Tahoma" w:eastAsia="Times New Roman" w:hAnsi="Tahoma"/>
          <w:b/>
          <w:color w:val="000000"/>
          <w:sz w:val="19"/>
        </w:rPr>
        <w:t xml:space="preserve"> </w:t>
      </w:r>
    </w:p>
    <w:p w:rsidR="00706245" w:rsidRDefault="00706245" w:rsidP="00D03646">
      <w:pPr>
        <w:spacing w:before="285" w:line="283" w:lineRule="exact"/>
        <w:ind w:left="1872"/>
        <w:jc w:val="both"/>
        <w:textAlignment w:val="baseline"/>
        <w:rPr>
          <w:rFonts w:ascii="Tahoma" w:eastAsia="Times New Roman" w:hAnsi="Tahoma"/>
          <w:b/>
          <w:color w:val="000000"/>
          <w:sz w:val="19"/>
        </w:rPr>
      </w:pPr>
      <w:r>
        <w:rPr>
          <w:rFonts w:ascii="Tahoma" w:eastAsia="Times New Roman" w:hAnsi="Tahoma"/>
          <w:b/>
          <w:color w:val="000000"/>
          <w:sz w:val="19"/>
        </w:rPr>
        <w:t>The purpose of this policy is to articulate</w:t>
      </w:r>
      <w:r w:rsidR="00187890">
        <w:rPr>
          <w:rFonts w:ascii="Tahoma" w:eastAsia="Times New Roman" w:hAnsi="Tahoma"/>
          <w:b/>
          <w:color w:val="000000"/>
          <w:sz w:val="19"/>
        </w:rPr>
        <w:t xml:space="preserve">  Tshireletso’s</w:t>
      </w:r>
      <w:r>
        <w:rPr>
          <w:rFonts w:ascii="Tahoma" w:eastAsia="Times New Roman" w:hAnsi="Tahoma"/>
          <w:b/>
          <w:color w:val="000000"/>
          <w:sz w:val="19"/>
        </w:rPr>
        <w:t xml:space="preserve"> </w:t>
      </w:r>
      <w:r w:rsidR="00187890">
        <w:rPr>
          <w:rFonts w:ascii="Tahoma" w:eastAsia="Times New Roman" w:hAnsi="Tahoma"/>
          <w:b/>
          <w:color w:val="000000"/>
          <w:sz w:val="19"/>
        </w:rPr>
        <w:t xml:space="preserve"> </w:t>
      </w:r>
      <w:r>
        <w:rPr>
          <w:rFonts w:ascii="Tahoma" w:eastAsia="Times New Roman" w:hAnsi="Tahoma"/>
          <w:b/>
          <w:color w:val="000000"/>
          <w:sz w:val="19"/>
        </w:rPr>
        <w:t>position on managing conflicts of interest as envisaged in terms of the Financial Advisory &amp; Intermediary Services Act, 37 of 2002 ("the Act") and related Codes of Conduct.</w:t>
      </w:r>
    </w:p>
    <w:p w:rsidR="00706245" w:rsidRDefault="00706245" w:rsidP="00D03646">
      <w:pPr>
        <w:spacing w:before="288" w:after="316" w:line="283" w:lineRule="exact"/>
        <w:ind w:left="1872"/>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 xml:space="preserve">Compliance with this Policy serves to protect </w:t>
      </w:r>
      <w:r w:rsidR="006B1B2A">
        <w:rPr>
          <w:rFonts w:ascii="Tahoma" w:eastAsia="Times New Roman" w:hAnsi="Tahoma"/>
          <w:b/>
          <w:color w:val="000000"/>
          <w:spacing w:val="2"/>
          <w:sz w:val="19"/>
        </w:rPr>
        <w:t>(a)</w:t>
      </w:r>
      <w:r w:rsidR="00187890">
        <w:rPr>
          <w:rFonts w:ascii="Tahoma" w:eastAsia="Times New Roman" w:hAnsi="Tahoma"/>
          <w:b/>
          <w:color w:val="000000"/>
          <w:spacing w:val="2"/>
          <w:sz w:val="19"/>
        </w:rPr>
        <w:t>Tshireletso</w:t>
      </w:r>
      <w:r>
        <w:rPr>
          <w:rFonts w:ascii="Tahoma" w:eastAsia="Times New Roman" w:hAnsi="Tahoma"/>
          <w:b/>
          <w:color w:val="000000"/>
          <w:spacing w:val="2"/>
          <w:sz w:val="19"/>
        </w:rPr>
        <w:t xml:space="preserve">, its </w:t>
      </w:r>
      <w:r w:rsidR="00187890">
        <w:rPr>
          <w:rFonts w:ascii="Tahoma" w:eastAsia="Times New Roman" w:hAnsi="Tahoma"/>
          <w:b/>
          <w:color w:val="000000"/>
          <w:spacing w:val="2"/>
          <w:sz w:val="19"/>
        </w:rPr>
        <w:t>satellite offices</w:t>
      </w:r>
      <w:r w:rsidR="00C56038">
        <w:rPr>
          <w:rFonts w:ascii="Tahoma" w:eastAsia="Times New Roman" w:hAnsi="Tahoma"/>
          <w:b/>
          <w:color w:val="000000"/>
          <w:spacing w:val="2"/>
          <w:sz w:val="19"/>
        </w:rPr>
        <w:t xml:space="preserve"> </w:t>
      </w:r>
      <w:r>
        <w:rPr>
          <w:rFonts w:ascii="Tahoma" w:eastAsia="Times New Roman" w:hAnsi="Tahoma"/>
          <w:b/>
          <w:color w:val="000000"/>
          <w:spacing w:val="2"/>
          <w:sz w:val="19"/>
        </w:rPr>
        <w:t xml:space="preserve"> and </w:t>
      </w:r>
      <w:r w:rsidR="00187890">
        <w:rPr>
          <w:rFonts w:ascii="Tahoma" w:eastAsia="Times New Roman" w:hAnsi="Tahoma"/>
          <w:b/>
          <w:color w:val="000000"/>
          <w:spacing w:val="2"/>
          <w:sz w:val="19"/>
        </w:rPr>
        <w:t>all</w:t>
      </w:r>
      <w:r>
        <w:rPr>
          <w:rFonts w:ascii="Tahoma" w:eastAsia="Times New Roman" w:hAnsi="Tahoma"/>
          <w:b/>
          <w:color w:val="000000"/>
          <w:spacing w:val="2"/>
          <w:sz w:val="19"/>
        </w:rPr>
        <w:t xml:space="preserve"> employees against sanctions that might be imposed by the Financial Services Board ("FSB") for breaching the provisions contained in the Act that specifically relate to a conflict </w:t>
      </w:r>
      <w:r w:rsidR="006B1B2A">
        <w:rPr>
          <w:rFonts w:ascii="Tahoma" w:eastAsia="Times New Roman" w:hAnsi="Tahoma"/>
          <w:b/>
          <w:color w:val="000000"/>
          <w:spacing w:val="2"/>
          <w:sz w:val="19"/>
        </w:rPr>
        <w:t>of interest, and b) our clients.</w:t>
      </w:r>
    </w:p>
    <w:p w:rsidR="00706245" w:rsidRDefault="00706245" w:rsidP="00D03646">
      <w:pPr>
        <w:numPr>
          <w:ilvl w:val="0"/>
          <w:numId w:val="1"/>
        </w:numPr>
        <w:shd w:val="solid" w:color="C0C0C0" w:fill="C0C0C0"/>
        <w:tabs>
          <w:tab w:val="clear" w:pos="432"/>
          <w:tab w:val="left" w:pos="1863"/>
        </w:tabs>
        <w:spacing w:after="322" w:line="246" w:lineRule="exact"/>
        <w:ind w:left="1431" w:right="1293"/>
        <w:jc w:val="both"/>
        <w:textAlignment w:val="baseline"/>
        <w:rPr>
          <w:rFonts w:ascii="Tahoma" w:eastAsia="Times New Roman" w:hAnsi="Tahoma"/>
          <w:b/>
          <w:color w:val="000000"/>
          <w:spacing w:val="9"/>
          <w:sz w:val="20"/>
        </w:rPr>
      </w:pPr>
      <w:r>
        <w:rPr>
          <w:rFonts w:ascii="Tahoma" w:eastAsia="Times New Roman" w:hAnsi="Tahoma"/>
          <w:b/>
          <w:color w:val="000000"/>
          <w:spacing w:val="9"/>
          <w:sz w:val="20"/>
        </w:rPr>
        <w:t>Applicability and Scope</w:t>
      </w:r>
    </w:p>
    <w:p w:rsidR="00706245" w:rsidRDefault="00706245" w:rsidP="00D03646">
      <w:pPr>
        <w:spacing w:before="6" w:after="302" w:line="239" w:lineRule="exact"/>
        <w:ind w:left="1872"/>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 xml:space="preserve">This Policy applies to all employees of </w:t>
      </w:r>
      <w:r w:rsidR="00187890">
        <w:rPr>
          <w:rFonts w:ascii="Tahoma" w:eastAsia="Times New Roman" w:hAnsi="Tahoma"/>
          <w:b/>
          <w:color w:val="000000"/>
          <w:spacing w:val="2"/>
          <w:sz w:val="19"/>
        </w:rPr>
        <w:t>Tshireletso</w:t>
      </w:r>
      <w:r>
        <w:rPr>
          <w:rFonts w:ascii="Tahoma" w:eastAsia="Times New Roman" w:hAnsi="Tahoma"/>
          <w:b/>
          <w:color w:val="000000"/>
          <w:spacing w:val="2"/>
          <w:sz w:val="19"/>
        </w:rPr>
        <w:t xml:space="preserve"> within the Republic of South Africa.</w:t>
      </w:r>
    </w:p>
    <w:p w:rsidR="00706245" w:rsidRDefault="00706245" w:rsidP="00D03646">
      <w:pPr>
        <w:numPr>
          <w:ilvl w:val="0"/>
          <w:numId w:val="1"/>
        </w:numPr>
        <w:shd w:val="solid" w:color="C0C0C0" w:fill="C0C0C0"/>
        <w:tabs>
          <w:tab w:val="clear" w:pos="432"/>
          <w:tab w:val="left" w:pos="1863"/>
        </w:tabs>
        <w:spacing w:after="322" w:line="237" w:lineRule="exact"/>
        <w:ind w:left="1431" w:right="1293"/>
        <w:jc w:val="both"/>
        <w:textAlignment w:val="baseline"/>
        <w:rPr>
          <w:rFonts w:ascii="Tahoma" w:eastAsia="Times New Roman" w:hAnsi="Tahoma"/>
          <w:b/>
          <w:color w:val="000000"/>
          <w:spacing w:val="9"/>
          <w:sz w:val="20"/>
        </w:rPr>
      </w:pPr>
      <w:r>
        <w:rPr>
          <w:rFonts w:ascii="Tahoma" w:eastAsia="Times New Roman" w:hAnsi="Tahoma"/>
          <w:b/>
          <w:color w:val="000000"/>
          <w:spacing w:val="9"/>
          <w:sz w:val="20"/>
        </w:rPr>
        <w:t>Policy Statement</w:t>
      </w:r>
    </w:p>
    <w:p w:rsidR="00706245" w:rsidRDefault="00187890" w:rsidP="00D03646">
      <w:pPr>
        <w:spacing w:line="283" w:lineRule="exact"/>
        <w:ind w:left="1872" w:right="288"/>
        <w:jc w:val="both"/>
        <w:textAlignment w:val="baseline"/>
        <w:rPr>
          <w:rFonts w:ascii="Tahoma" w:eastAsia="Times New Roman" w:hAnsi="Tahoma"/>
          <w:b/>
          <w:color w:val="000000"/>
          <w:sz w:val="19"/>
        </w:rPr>
      </w:pPr>
      <w:r>
        <w:rPr>
          <w:rFonts w:ascii="Tahoma" w:eastAsia="Times New Roman" w:hAnsi="Tahoma"/>
          <w:b/>
          <w:color w:val="000000"/>
          <w:sz w:val="19"/>
        </w:rPr>
        <w:t xml:space="preserve">Tshireletso </w:t>
      </w:r>
      <w:r w:rsidR="00706245">
        <w:rPr>
          <w:rFonts w:ascii="Tahoma" w:eastAsia="Times New Roman" w:hAnsi="Tahoma"/>
          <w:b/>
          <w:color w:val="000000"/>
          <w:sz w:val="19"/>
        </w:rPr>
        <w:t>prohibits all activities or actions that, if not strictly managed and controlled, could result in a situation where a conflict of interest could arise that are, or could have, an impact on the interests of both the company and its clients.</w:t>
      </w:r>
    </w:p>
    <w:p w:rsidR="00706245" w:rsidRDefault="00706245" w:rsidP="00D03646">
      <w:pPr>
        <w:spacing w:before="276" w:after="306" w:line="285" w:lineRule="exact"/>
        <w:ind w:left="1872" w:right="288"/>
        <w:jc w:val="both"/>
        <w:textAlignment w:val="baseline"/>
        <w:rPr>
          <w:rFonts w:ascii="Tahoma" w:eastAsia="Times New Roman" w:hAnsi="Tahoma"/>
          <w:b/>
          <w:color w:val="000000"/>
          <w:sz w:val="19"/>
        </w:rPr>
      </w:pPr>
      <w:r>
        <w:rPr>
          <w:rFonts w:ascii="Tahoma" w:eastAsia="Times New Roman" w:hAnsi="Tahoma"/>
          <w:b/>
          <w:color w:val="000000"/>
          <w:sz w:val="19"/>
        </w:rPr>
        <w:t xml:space="preserve">The giving of any financial benefit, other than a financial benefit that is allowed in terms of this Policy and applicable law, to any Representative, and the receipt of any financial benefit by any staff member of </w:t>
      </w:r>
      <w:r w:rsidR="00187890">
        <w:rPr>
          <w:rFonts w:ascii="Tahoma" w:eastAsia="Times New Roman" w:hAnsi="Tahoma"/>
          <w:b/>
          <w:color w:val="000000"/>
          <w:sz w:val="19"/>
        </w:rPr>
        <w:t xml:space="preserve">Tshireletso </w:t>
      </w:r>
      <w:r>
        <w:rPr>
          <w:rFonts w:ascii="Tahoma" w:eastAsia="Times New Roman" w:hAnsi="Tahoma"/>
          <w:b/>
          <w:color w:val="000000"/>
          <w:sz w:val="19"/>
        </w:rPr>
        <w:t>other than in accordance with the provisions of this Policy is strictly prohibited.</w:t>
      </w:r>
    </w:p>
    <w:p w:rsidR="00706245" w:rsidRDefault="00706245" w:rsidP="00D03646">
      <w:pPr>
        <w:numPr>
          <w:ilvl w:val="0"/>
          <w:numId w:val="1"/>
        </w:numPr>
        <w:shd w:val="solid" w:color="C0C0C0" w:fill="C0C0C0"/>
        <w:tabs>
          <w:tab w:val="clear" w:pos="432"/>
          <w:tab w:val="left" w:pos="1863"/>
        </w:tabs>
        <w:spacing w:after="320" w:line="241" w:lineRule="exact"/>
        <w:ind w:left="1431" w:right="593"/>
        <w:jc w:val="both"/>
        <w:textAlignment w:val="baseline"/>
        <w:rPr>
          <w:rFonts w:ascii="Tahoma" w:eastAsia="Times New Roman" w:hAnsi="Tahoma"/>
          <w:b/>
          <w:color w:val="000000"/>
          <w:spacing w:val="9"/>
          <w:sz w:val="20"/>
        </w:rPr>
      </w:pPr>
      <w:r>
        <w:rPr>
          <w:rFonts w:ascii="Tahoma" w:eastAsia="Times New Roman" w:hAnsi="Tahoma"/>
          <w:b/>
          <w:color w:val="000000"/>
          <w:spacing w:val="9"/>
          <w:sz w:val="20"/>
        </w:rPr>
        <w:t>Requirements</w:t>
      </w:r>
    </w:p>
    <w:tbl>
      <w:tblPr>
        <w:tblW w:w="0" w:type="auto"/>
        <w:tblInd w:w="2" w:type="dxa"/>
        <w:tblLayout w:type="fixed"/>
        <w:tblCellMar>
          <w:left w:w="0" w:type="dxa"/>
          <w:right w:w="0" w:type="dxa"/>
        </w:tblCellMar>
        <w:tblLook w:val="0000" w:firstRow="0" w:lastRow="0" w:firstColumn="0" w:lastColumn="0" w:noHBand="0" w:noVBand="0"/>
      </w:tblPr>
      <w:tblGrid>
        <w:gridCol w:w="1531"/>
        <w:gridCol w:w="8729"/>
      </w:tblGrid>
      <w:tr w:rsidR="00706245">
        <w:trPr>
          <w:trHeight w:hRule="exact" w:val="2261"/>
        </w:trPr>
        <w:tc>
          <w:tcPr>
            <w:tcW w:w="1531" w:type="dxa"/>
            <w:tcBorders>
              <w:top w:val="none" w:sz="0" w:space="0" w:color="000000"/>
              <w:left w:val="none" w:sz="0" w:space="0" w:color="000000"/>
              <w:bottom w:val="none" w:sz="0" w:space="0" w:color="000000"/>
              <w:right w:val="none" w:sz="0" w:space="0" w:color="000000"/>
            </w:tcBorders>
          </w:tcPr>
          <w:p w:rsidR="00706245" w:rsidRDefault="00706245" w:rsidP="00D03646">
            <w:pPr>
              <w:spacing w:before="42" w:after="1962" w:line="243" w:lineRule="exact"/>
              <w:ind w:right="355"/>
              <w:jc w:val="both"/>
              <w:textAlignment w:val="baseline"/>
              <w:rPr>
                <w:rFonts w:ascii="Tahoma" w:eastAsia="Times New Roman" w:hAnsi="Tahoma"/>
                <w:b/>
                <w:color w:val="000000"/>
                <w:sz w:val="20"/>
              </w:rPr>
            </w:pPr>
          </w:p>
        </w:tc>
        <w:tc>
          <w:tcPr>
            <w:tcW w:w="8729" w:type="dxa"/>
            <w:tcBorders>
              <w:top w:val="none" w:sz="0" w:space="0" w:color="000000"/>
              <w:left w:val="none" w:sz="0" w:space="0" w:color="000000"/>
              <w:bottom w:val="none" w:sz="0" w:space="0" w:color="000000"/>
              <w:right w:val="none" w:sz="0" w:space="0" w:color="000000"/>
            </w:tcBorders>
          </w:tcPr>
          <w:p w:rsidR="00706245" w:rsidRDefault="00706245" w:rsidP="00D03646">
            <w:pPr>
              <w:spacing w:line="234" w:lineRule="exact"/>
              <w:ind w:right="6260"/>
              <w:jc w:val="both"/>
              <w:textAlignment w:val="baseline"/>
              <w:rPr>
                <w:rFonts w:ascii="Tahoma" w:eastAsia="Times New Roman" w:hAnsi="Tahoma"/>
                <w:b/>
                <w:color w:val="000000"/>
                <w:sz w:val="19"/>
              </w:rPr>
            </w:pPr>
            <w:r>
              <w:rPr>
                <w:rFonts w:ascii="Tahoma" w:eastAsia="Times New Roman" w:hAnsi="Tahoma"/>
                <w:b/>
                <w:color w:val="000000"/>
                <w:sz w:val="19"/>
              </w:rPr>
              <w:t>4./ Key Definitions:</w:t>
            </w:r>
          </w:p>
          <w:p w:rsidR="00706245" w:rsidRDefault="00706245" w:rsidP="00D03646">
            <w:pPr>
              <w:spacing w:before="284" w:line="284" w:lineRule="exact"/>
              <w:ind w:left="864" w:right="180"/>
              <w:jc w:val="both"/>
              <w:textAlignment w:val="baseline"/>
              <w:rPr>
                <w:rFonts w:ascii="Tahoma" w:eastAsia="Times New Roman" w:hAnsi="Tahoma"/>
                <w:b/>
                <w:color w:val="000000"/>
                <w:sz w:val="19"/>
              </w:rPr>
            </w:pPr>
            <w:r>
              <w:rPr>
                <w:rFonts w:ascii="Tahoma" w:eastAsia="Times New Roman" w:hAnsi="Tahoma"/>
                <w:b/>
                <w:color w:val="000000"/>
                <w:sz w:val="19"/>
              </w:rPr>
              <w:t>"</w:t>
            </w:r>
            <w:r>
              <w:rPr>
                <w:rFonts w:ascii="Tahoma" w:eastAsia="Times New Roman" w:hAnsi="Tahoma"/>
                <w:b/>
                <w:color w:val="000000"/>
                <w:sz w:val="20"/>
              </w:rPr>
              <w:t xml:space="preserve">Provider" </w:t>
            </w:r>
            <w:r>
              <w:rPr>
                <w:rFonts w:ascii="Tahoma" w:eastAsia="Times New Roman" w:hAnsi="Tahoma"/>
                <w:b/>
                <w:color w:val="000000"/>
                <w:sz w:val="19"/>
              </w:rPr>
              <w:t>means a financial services provider that is duly authorised as such in terms of the Act;</w:t>
            </w:r>
          </w:p>
          <w:p w:rsidR="00706245" w:rsidRDefault="00706245" w:rsidP="00D03646">
            <w:pPr>
              <w:spacing w:before="286" w:after="19" w:line="283" w:lineRule="exact"/>
              <w:ind w:left="864" w:right="36"/>
              <w:jc w:val="both"/>
              <w:textAlignment w:val="baseline"/>
              <w:rPr>
                <w:rFonts w:ascii="Tahoma" w:eastAsia="Times New Roman" w:hAnsi="Tahoma"/>
                <w:b/>
                <w:color w:val="000000"/>
                <w:sz w:val="19"/>
              </w:rPr>
            </w:pPr>
            <w:r>
              <w:rPr>
                <w:rFonts w:ascii="Tahoma" w:eastAsia="Times New Roman" w:hAnsi="Tahoma"/>
                <w:b/>
                <w:color w:val="000000"/>
                <w:sz w:val="19"/>
              </w:rPr>
              <w:t>"</w:t>
            </w:r>
            <w:r>
              <w:rPr>
                <w:rFonts w:ascii="Tahoma" w:eastAsia="Times New Roman" w:hAnsi="Tahoma"/>
                <w:b/>
                <w:color w:val="000000"/>
                <w:sz w:val="20"/>
              </w:rPr>
              <w:t xml:space="preserve">Representative" </w:t>
            </w:r>
            <w:r>
              <w:rPr>
                <w:rFonts w:ascii="Tahoma" w:eastAsia="Times New Roman" w:hAnsi="Tahoma"/>
                <w:b/>
                <w:color w:val="000000"/>
                <w:sz w:val="19"/>
              </w:rPr>
              <w:t>means an individual who renders financial services to a client for or on behalf of a Provider in terms of an agreement of employment or any other mandatory agreement.</w:t>
            </w:r>
          </w:p>
        </w:tc>
      </w:tr>
    </w:tbl>
    <w:p w:rsidR="00706245" w:rsidRDefault="00706245" w:rsidP="00D03646">
      <w:pPr>
        <w:jc w:val="both"/>
        <w:sectPr w:rsidR="00706245">
          <w:pgSz w:w="11904" w:h="16843"/>
          <w:pgMar w:top="1780" w:right="1097" w:bottom="1472" w:left="547" w:header="720" w:footer="720" w:gutter="0"/>
          <w:cols w:space="720"/>
        </w:sectPr>
      </w:pPr>
    </w:p>
    <w:p w:rsidR="00706245" w:rsidRDefault="00D72548" w:rsidP="00D03646">
      <w:pPr>
        <w:spacing w:before="19" w:after="311" w:line="234" w:lineRule="exact"/>
        <w:ind w:left="2088"/>
        <w:jc w:val="both"/>
        <w:textAlignment w:val="baseline"/>
        <w:rPr>
          <w:rFonts w:ascii="Tahoma" w:eastAsia="Times New Roman" w:hAnsi="Tahoma"/>
          <w:b/>
          <w:color w:val="000000"/>
          <w:spacing w:val="5"/>
          <w:sz w:val="19"/>
        </w:rPr>
      </w:pPr>
      <w:r>
        <w:rPr>
          <w:noProof/>
          <w:highlight w:val="lightGray"/>
          <w:lang w:val="en-ZA" w:eastAsia="en-ZA"/>
        </w:rPr>
        <w:lastRenderedPageBreak/>
        <w:pict>
          <v:shape id="_x0000_s1027" type="#_x0000_t202" style="position:absolute;left:0;text-align:left;margin-left:501.85pt;margin-top:748.75pt;width:38.4pt;height:9.65pt;z-index:-251660800;mso-wrap-distance-left:0;mso-wrap-distance-right:0;mso-position-horizontal-relative:page;mso-position-vertical-relative:page" filled="f" stroked="f">
            <v:textbox inset="0,0,0,0">
              <w:txbxContent>
                <w:p w:rsidR="00706245" w:rsidRDefault="00AC0BC9">
                  <w:pPr>
                    <w:spacing w:line="188" w:lineRule="exact"/>
                    <w:textAlignment w:val="baseline"/>
                    <w:rPr>
                      <w:rFonts w:ascii="Arial" w:eastAsia="Times New Roman" w:hAnsi="Arial"/>
                      <w:color w:val="000000"/>
                      <w:spacing w:val="-14"/>
                      <w:sz w:val="16"/>
                    </w:rPr>
                  </w:pPr>
                  <w:r>
                    <w:rPr>
                      <w:rFonts w:ascii="Arial" w:eastAsia="Times New Roman" w:hAnsi="Arial"/>
                      <w:color w:val="000000"/>
                      <w:spacing w:val="-14"/>
                      <w:sz w:val="16"/>
                    </w:rPr>
                    <w:t>Page 2 of 6</w:t>
                  </w:r>
                </w:p>
              </w:txbxContent>
            </v:textbox>
            <w10:wrap type="square" anchorx="page" anchory="page"/>
          </v:shape>
        </w:pict>
      </w:r>
      <w:r w:rsidR="00706245" w:rsidRPr="00AB77E7">
        <w:rPr>
          <w:rFonts w:ascii="Tahoma" w:eastAsia="Times New Roman" w:hAnsi="Tahoma"/>
          <w:b/>
          <w:color w:val="000000"/>
          <w:spacing w:val="5"/>
          <w:sz w:val="19"/>
          <w:highlight w:val="lightGray"/>
        </w:rPr>
        <w:t xml:space="preserve">4.2 </w:t>
      </w:r>
      <w:r w:rsidR="00C56038" w:rsidRPr="00AB77E7">
        <w:rPr>
          <w:rFonts w:ascii="Tahoma" w:eastAsia="Times New Roman" w:hAnsi="Tahoma"/>
          <w:b/>
          <w:color w:val="000000"/>
          <w:spacing w:val="5"/>
          <w:sz w:val="19"/>
          <w:highlight w:val="lightGray"/>
        </w:rPr>
        <w:t>MANAGING THE RISK OF CONFLICT OF INTEREST</w:t>
      </w:r>
    </w:p>
    <w:p w:rsidR="00C56038" w:rsidRDefault="00C56038"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Once a</w:t>
      </w:r>
      <w:r w:rsidR="00D03646">
        <w:rPr>
          <w:rFonts w:ascii="Tahoma" w:eastAsia="Times New Roman" w:hAnsi="Tahoma"/>
          <w:b/>
          <w:color w:val="000000"/>
          <w:spacing w:val="5"/>
          <w:sz w:val="19"/>
        </w:rPr>
        <w:t xml:space="preserve"> conflict of interest has been i</w:t>
      </w:r>
      <w:r>
        <w:rPr>
          <w:rFonts w:ascii="Tahoma" w:eastAsia="Times New Roman" w:hAnsi="Tahoma"/>
          <w:b/>
          <w:color w:val="000000"/>
          <w:spacing w:val="5"/>
          <w:sz w:val="19"/>
        </w:rPr>
        <w:t>dentified, it must be appropriately and adequately managed.</w:t>
      </w:r>
    </w:p>
    <w:p w:rsidR="00C56038" w:rsidRPr="00772E57" w:rsidRDefault="00C56038" w:rsidP="00D03646">
      <w:pPr>
        <w:spacing w:before="19" w:after="311" w:line="234" w:lineRule="exact"/>
        <w:ind w:left="2088"/>
        <w:jc w:val="both"/>
        <w:textAlignment w:val="baseline"/>
        <w:rPr>
          <w:rFonts w:ascii="Tahoma" w:eastAsia="Times New Roman" w:hAnsi="Tahoma"/>
          <w:b/>
          <w:color w:val="000000"/>
          <w:spacing w:val="5"/>
          <w:sz w:val="19"/>
        </w:rPr>
      </w:pPr>
      <w:r w:rsidRPr="00AB77E7">
        <w:rPr>
          <w:rFonts w:ascii="Tahoma" w:eastAsia="Times New Roman" w:hAnsi="Tahoma"/>
          <w:b/>
          <w:color w:val="000000"/>
          <w:spacing w:val="5"/>
          <w:sz w:val="19"/>
          <w:highlight w:val="lightGray"/>
        </w:rPr>
        <w:t>4.3 Identifying Conflict of Interest</w:t>
      </w:r>
    </w:p>
    <w:p w:rsidR="00C56038" w:rsidRDefault="00C56038"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4.3.1 No person including Tshireletso may avoid, limit or circumvent, or attempt to avoid, limit circumvent compliance with the COI Policy via an associate or thi</w:t>
      </w:r>
      <w:r w:rsidR="00053567">
        <w:rPr>
          <w:rFonts w:ascii="Tahoma" w:eastAsia="Times New Roman" w:hAnsi="Tahoma"/>
          <w:b/>
          <w:color w:val="000000"/>
          <w:spacing w:val="5"/>
          <w:sz w:val="19"/>
        </w:rPr>
        <w:t>r</w:t>
      </w:r>
      <w:r>
        <w:rPr>
          <w:rFonts w:ascii="Tahoma" w:eastAsia="Times New Roman" w:hAnsi="Tahoma"/>
          <w:b/>
          <w:color w:val="000000"/>
          <w:spacing w:val="5"/>
          <w:sz w:val="19"/>
        </w:rPr>
        <w:t>d party or an arrangement involving an associate or a third party.</w:t>
      </w:r>
    </w:p>
    <w:p w:rsidR="003A7539" w:rsidRDefault="00C56038"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4.3.2 Tshireletso and its employees</w:t>
      </w:r>
      <w:r w:rsidR="003A7539">
        <w:rPr>
          <w:rFonts w:ascii="Tahoma" w:eastAsia="Times New Roman" w:hAnsi="Tahoma"/>
          <w:b/>
          <w:color w:val="000000"/>
          <w:spacing w:val="5"/>
          <w:sz w:val="19"/>
        </w:rPr>
        <w:t xml:space="preserve"> </w:t>
      </w:r>
      <w:r w:rsidR="00DE5FDB">
        <w:rPr>
          <w:rFonts w:ascii="Tahoma" w:eastAsia="Times New Roman" w:hAnsi="Tahoma"/>
          <w:b/>
          <w:color w:val="000000"/>
          <w:spacing w:val="5"/>
          <w:sz w:val="19"/>
        </w:rPr>
        <w:t>(i.e</w:t>
      </w:r>
      <w:r w:rsidR="003A7539">
        <w:rPr>
          <w:rFonts w:ascii="Tahoma" w:eastAsia="Times New Roman" w:hAnsi="Tahoma"/>
          <w:b/>
          <w:color w:val="000000"/>
          <w:spacing w:val="5"/>
          <w:sz w:val="19"/>
        </w:rPr>
        <w:t>. representatives) may only receive or offer the following financial interest from or to a third party. (The financial interest includes but is not limited to:</w:t>
      </w:r>
    </w:p>
    <w:p w:rsidR="003A7539" w:rsidRDefault="003A7539"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(a) Commission authorized in terms of Long-Term Insurance Act (No.52 of 19</w:t>
      </w:r>
      <w:r w:rsidR="005C6A48">
        <w:rPr>
          <w:rFonts w:ascii="Tahoma" w:eastAsia="Times New Roman" w:hAnsi="Tahoma"/>
          <w:b/>
          <w:color w:val="000000"/>
          <w:spacing w:val="5"/>
          <w:sz w:val="19"/>
        </w:rPr>
        <w:t>98)</w:t>
      </w:r>
      <w:r>
        <w:rPr>
          <w:rFonts w:ascii="Tahoma" w:eastAsia="Times New Roman" w:hAnsi="Tahoma"/>
          <w:b/>
          <w:color w:val="000000"/>
          <w:spacing w:val="5"/>
          <w:sz w:val="19"/>
        </w:rPr>
        <w:t>. Commission is strictly mon</w:t>
      </w:r>
      <w:r w:rsidR="00772E57">
        <w:rPr>
          <w:rFonts w:ascii="Tahoma" w:eastAsia="Times New Roman" w:hAnsi="Tahoma"/>
          <w:b/>
          <w:color w:val="000000"/>
          <w:spacing w:val="5"/>
          <w:sz w:val="19"/>
        </w:rPr>
        <w:t>i</w:t>
      </w:r>
      <w:r>
        <w:rPr>
          <w:rFonts w:ascii="Tahoma" w:eastAsia="Times New Roman" w:hAnsi="Tahoma"/>
          <w:b/>
          <w:color w:val="000000"/>
          <w:spacing w:val="5"/>
          <w:sz w:val="19"/>
        </w:rPr>
        <w:t>tory amounts paid to Tshireletso and or to its representatives, designated as such and determined on a basis specified prior to payment.</w:t>
      </w:r>
    </w:p>
    <w:p w:rsidR="00053567" w:rsidRDefault="003A7539"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(b) Fees authorized in terms of the Long-term</w:t>
      </w:r>
      <w:r w:rsidR="00053567">
        <w:rPr>
          <w:rFonts w:ascii="Tahoma" w:eastAsia="Times New Roman" w:hAnsi="Tahoma"/>
          <w:b/>
          <w:color w:val="000000"/>
          <w:spacing w:val="5"/>
          <w:sz w:val="19"/>
        </w:rPr>
        <w:t xml:space="preserve"> Insurance Act if those fees are reasonably commensurate to a service being rendered.</w:t>
      </w:r>
    </w:p>
    <w:p w:rsidR="0031781C" w:rsidRDefault="002B5640"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(c) Fees for the rendering of a </w:t>
      </w:r>
      <w:r w:rsidR="0031781C">
        <w:rPr>
          <w:rFonts w:ascii="Tahoma" w:eastAsia="Times New Roman" w:hAnsi="Tahoma"/>
          <w:b/>
          <w:color w:val="000000"/>
          <w:spacing w:val="5"/>
          <w:sz w:val="19"/>
        </w:rPr>
        <w:t xml:space="preserve">financial service in respect of which commissions or fees referred to in paragraph (a) or (b) above is not paid, </w:t>
      </w:r>
    </w:p>
    <w:p w:rsidR="002B5640" w:rsidRDefault="00D03646"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 - </w:t>
      </w:r>
      <w:r w:rsidR="0031781C">
        <w:rPr>
          <w:rFonts w:ascii="Tahoma" w:eastAsia="Times New Roman" w:hAnsi="Tahoma"/>
          <w:b/>
          <w:color w:val="000000"/>
          <w:spacing w:val="5"/>
          <w:sz w:val="19"/>
        </w:rPr>
        <w:t>if those fees are specifically agreed to by a client in writing; and</w:t>
      </w:r>
    </w:p>
    <w:p w:rsidR="0031781C" w:rsidRDefault="00D03646"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 - </w:t>
      </w:r>
      <w:r w:rsidR="0031781C">
        <w:rPr>
          <w:rFonts w:ascii="Tahoma" w:eastAsia="Times New Roman" w:hAnsi="Tahoma"/>
          <w:b/>
          <w:color w:val="000000"/>
          <w:spacing w:val="5"/>
          <w:sz w:val="19"/>
        </w:rPr>
        <w:t>may be stopped at the discretion of the client;</w:t>
      </w:r>
    </w:p>
    <w:p w:rsidR="0031781C" w:rsidRDefault="0031781C"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(d) Fees or remuneration for the rendering of a service to a third party, which fees or remuneration</w:t>
      </w:r>
      <w:r w:rsidR="00BE2E56">
        <w:rPr>
          <w:rFonts w:ascii="Tahoma" w:eastAsia="Times New Roman" w:hAnsi="Tahoma"/>
          <w:b/>
          <w:color w:val="000000"/>
          <w:spacing w:val="5"/>
          <w:sz w:val="19"/>
        </w:rPr>
        <w:t xml:space="preserve"> are reasonably commensurate to the service being rendered;</w:t>
      </w:r>
    </w:p>
    <w:p w:rsidR="00BE2E56" w:rsidRDefault="00BE2E56"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(e) Subject </w:t>
      </w:r>
      <w:r w:rsidR="00DE5FDB">
        <w:rPr>
          <w:rFonts w:ascii="Tahoma" w:eastAsia="Times New Roman" w:hAnsi="Tahoma"/>
          <w:b/>
          <w:color w:val="000000"/>
          <w:spacing w:val="5"/>
          <w:sz w:val="19"/>
        </w:rPr>
        <w:t>to other</w:t>
      </w:r>
      <w:r>
        <w:rPr>
          <w:rFonts w:ascii="Tahoma" w:eastAsia="Times New Roman" w:hAnsi="Tahoma"/>
          <w:b/>
          <w:color w:val="000000"/>
          <w:spacing w:val="5"/>
          <w:sz w:val="19"/>
        </w:rPr>
        <w:t xml:space="preserve"> legislation, an immaterial financial interest;</w:t>
      </w:r>
    </w:p>
    <w:p w:rsidR="00BE2E56" w:rsidRDefault="00BE2E56"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(f) A financial interest not referred to in paragraph (a) to (e) above, for which a consideration, fair value or remuneration that is reasonably commensurate to the value of the financial inter</w:t>
      </w:r>
      <w:r w:rsidR="00673A33">
        <w:rPr>
          <w:rFonts w:ascii="Tahoma" w:eastAsia="Times New Roman" w:hAnsi="Tahoma"/>
          <w:b/>
          <w:color w:val="000000"/>
          <w:spacing w:val="5"/>
          <w:sz w:val="19"/>
        </w:rPr>
        <w:t>e</w:t>
      </w:r>
      <w:r w:rsidR="00E348A5">
        <w:rPr>
          <w:rFonts w:ascii="Tahoma" w:eastAsia="Times New Roman" w:hAnsi="Tahoma"/>
          <w:b/>
          <w:color w:val="000000"/>
          <w:spacing w:val="5"/>
          <w:sz w:val="19"/>
        </w:rPr>
        <w:t>st, is paid</w:t>
      </w:r>
      <w:r w:rsidR="00403306">
        <w:rPr>
          <w:rFonts w:ascii="Tahoma" w:eastAsia="Times New Roman" w:hAnsi="Tahoma"/>
          <w:b/>
          <w:color w:val="000000"/>
          <w:spacing w:val="5"/>
          <w:sz w:val="19"/>
        </w:rPr>
        <w:t xml:space="preserve"> to</w:t>
      </w:r>
      <w:r>
        <w:rPr>
          <w:rFonts w:ascii="Tahoma" w:eastAsia="Times New Roman" w:hAnsi="Tahoma"/>
          <w:b/>
          <w:color w:val="000000"/>
          <w:spacing w:val="5"/>
          <w:sz w:val="19"/>
        </w:rPr>
        <w:t xml:space="preserve"> </w:t>
      </w:r>
      <w:r w:rsidR="00E868C0">
        <w:rPr>
          <w:rFonts w:ascii="Tahoma" w:eastAsia="Times New Roman" w:hAnsi="Tahoma"/>
          <w:b/>
          <w:color w:val="000000"/>
          <w:spacing w:val="5"/>
          <w:sz w:val="19"/>
        </w:rPr>
        <w:t>Tshireletso</w:t>
      </w:r>
      <w:r>
        <w:rPr>
          <w:rFonts w:ascii="Tahoma" w:eastAsia="Times New Roman" w:hAnsi="Tahoma"/>
          <w:b/>
          <w:color w:val="000000"/>
          <w:spacing w:val="5"/>
          <w:sz w:val="19"/>
        </w:rPr>
        <w:t xml:space="preserve"> or its representative at the time of receipt thereof;</w:t>
      </w:r>
    </w:p>
    <w:p w:rsidR="00435A2C" w:rsidRDefault="00053567"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(g) Sales tools or services (electronic or otherwise) that </w:t>
      </w:r>
      <w:r w:rsidR="00435A2C">
        <w:rPr>
          <w:rFonts w:ascii="Tahoma" w:eastAsia="Times New Roman" w:hAnsi="Tahoma"/>
          <w:b/>
          <w:color w:val="000000"/>
          <w:spacing w:val="5"/>
          <w:sz w:val="19"/>
        </w:rPr>
        <w:t>a provider</w:t>
      </w:r>
      <w:r>
        <w:rPr>
          <w:rFonts w:ascii="Tahoma" w:eastAsia="Times New Roman" w:hAnsi="Tahoma"/>
          <w:b/>
          <w:color w:val="000000"/>
          <w:spacing w:val="5"/>
          <w:sz w:val="19"/>
        </w:rPr>
        <w:t xml:space="preserve"> or its associate</w:t>
      </w:r>
      <w:r w:rsidR="00435A2C">
        <w:rPr>
          <w:rFonts w:ascii="Tahoma" w:eastAsia="Times New Roman" w:hAnsi="Tahoma"/>
          <w:b/>
          <w:color w:val="000000"/>
          <w:spacing w:val="5"/>
          <w:sz w:val="19"/>
        </w:rPr>
        <w:t>s</w:t>
      </w:r>
      <w:r w:rsidR="00C56038">
        <w:rPr>
          <w:rFonts w:ascii="Tahoma" w:eastAsia="Times New Roman" w:hAnsi="Tahoma"/>
          <w:b/>
          <w:color w:val="000000"/>
          <w:spacing w:val="5"/>
          <w:sz w:val="19"/>
        </w:rPr>
        <w:tab/>
      </w:r>
      <w:r>
        <w:rPr>
          <w:rFonts w:ascii="Tahoma" w:eastAsia="Times New Roman" w:hAnsi="Tahoma"/>
          <w:b/>
          <w:color w:val="000000"/>
          <w:spacing w:val="5"/>
          <w:sz w:val="19"/>
        </w:rPr>
        <w:t>or a third party provide</w:t>
      </w:r>
      <w:r w:rsidR="00642771">
        <w:rPr>
          <w:rFonts w:ascii="Tahoma" w:eastAsia="Times New Roman" w:hAnsi="Tahoma"/>
          <w:b/>
          <w:color w:val="000000"/>
          <w:spacing w:val="5"/>
          <w:sz w:val="19"/>
        </w:rPr>
        <w:t xml:space="preserve"> </w:t>
      </w:r>
      <w:r>
        <w:rPr>
          <w:rFonts w:ascii="Tahoma" w:eastAsia="Times New Roman" w:hAnsi="Tahoma"/>
          <w:b/>
          <w:color w:val="000000"/>
          <w:spacing w:val="5"/>
          <w:sz w:val="19"/>
        </w:rPr>
        <w:t>to Tshireletso</w:t>
      </w:r>
      <w:r w:rsidR="00435A2C">
        <w:rPr>
          <w:rFonts w:ascii="Tahoma" w:eastAsia="Times New Roman" w:hAnsi="Tahoma"/>
          <w:b/>
          <w:color w:val="000000"/>
          <w:spacing w:val="5"/>
          <w:sz w:val="19"/>
        </w:rPr>
        <w:t xml:space="preserve">, on condition that the tools and services provided to Tshireletso </w:t>
      </w:r>
      <w:r w:rsidR="001D0D08">
        <w:rPr>
          <w:rFonts w:ascii="Tahoma" w:eastAsia="Times New Roman" w:hAnsi="Tahoma"/>
          <w:b/>
          <w:color w:val="000000"/>
          <w:spacing w:val="5"/>
          <w:sz w:val="19"/>
        </w:rPr>
        <w:t>are;</w:t>
      </w:r>
    </w:p>
    <w:p w:rsidR="00C56038" w:rsidRDefault="009E1B24"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w:t>
      </w:r>
      <w:r w:rsidR="00435A2C">
        <w:rPr>
          <w:rFonts w:ascii="Tahoma" w:eastAsia="Times New Roman" w:hAnsi="Tahoma"/>
          <w:b/>
          <w:color w:val="000000"/>
          <w:spacing w:val="5"/>
          <w:sz w:val="19"/>
        </w:rPr>
        <w:t xml:space="preserve"> essential in enabling Tshireletso to solicit, prepare, submit and finalise any transaction</w:t>
      </w:r>
      <w:r w:rsidR="00642771">
        <w:rPr>
          <w:rFonts w:ascii="Tahoma" w:eastAsia="Times New Roman" w:hAnsi="Tahoma"/>
          <w:b/>
          <w:color w:val="000000"/>
          <w:spacing w:val="5"/>
          <w:sz w:val="19"/>
        </w:rPr>
        <w:t xml:space="preserve"> in accordance with the provider’s</w:t>
      </w:r>
      <w:r w:rsidR="00435A2C">
        <w:rPr>
          <w:rFonts w:ascii="Tahoma" w:eastAsia="Times New Roman" w:hAnsi="Tahoma"/>
          <w:b/>
          <w:color w:val="000000"/>
          <w:spacing w:val="5"/>
          <w:sz w:val="19"/>
        </w:rPr>
        <w:t xml:space="preserve"> business requirements.</w:t>
      </w:r>
    </w:p>
    <w:p w:rsidR="00435A2C" w:rsidRDefault="009E1B24"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w:t>
      </w:r>
      <w:r w:rsidR="00D03646">
        <w:rPr>
          <w:rFonts w:ascii="Tahoma" w:eastAsia="Times New Roman" w:hAnsi="Tahoma"/>
          <w:b/>
          <w:color w:val="000000"/>
          <w:spacing w:val="5"/>
          <w:sz w:val="19"/>
        </w:rPr>
        <w:t xml:space="preserve"> </w:t>
      </w:r>
      <w:r w:rsidR="00435A2C">
        <w:rPr>
          <w:rFonts w:ascii="Tahoma" w:eastAsia="Times New Roman" w:hAnsi="Tahoma"/>
          <w:b/>
          <w:color w:val="000000"/>
          <w:spacing w:val="5"/>
          <w:sz w:val="19"/>
        </w:rPr>
        <w:t>not essential, but offers value to</w:t>
      </w:r>
      <w:r w:rsidR="008D5E07">
        <w:rPr>
          <w:rFonts w:ascii="Tahoma" w:eastAsia="Times New Roman" w:hAnsi="Tahoma"/>
          <w:b/>
          <w:color w:val="000000"/>
          <w:spacing w:val="5"/>
          <w:sz w:val="19"/>
        </w:rPr>
        <w:t xml:space="preserve"> the provider in terms of enhancing/supplementing </w:t>
      </w:r>
      <w:r w:rsidR="00E868C0">
        <w:rPr>
          <w:rFonts w:ascii="Tahoma" w:eastAsia="Times New Roman" w:hAnsi="Tahoma"/>
          <w:b/>
          <w:color w:val="000000"/>
          <w:spacing w:val="5"/>
          <w:sz w:val="19"/>
        </w:rPr>
        <w:t>Tshireletso’s</w:t>
      </w:r>
      <w:r w:rsidR="008D5E07">
        <w:rPr>
          <w:rFonts w:ascii="Tahoma" w:eastAsia="Times New Roman" w:hAnsi="Tahoma"/>
          <w:b/>
          <w:color w:val="000000"/>
          <w:spacing w:val="5"/>
          <w:sz w:val="19"/>
        </w:rPr>
        <w:t xml:space="preserve"> interaction with clients; </w:t>
      </w:r>
    </w:p>
    <w:p w:rsidR="008D5E07" w:rsidRDefault="009E1B24"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w:t>
      </w:r>
      <w:r w:rsidR="00D03646">
        <w:rPr>
          <w:rFonts w:ascii="Tahoma" w:eastAsia="Times New Roman" w:hAnsi="Tahoma"/>
          <w:b/>
          <w:color w:val="000000"/>
          <w:spacing w:val="5"/>
          <w:sz w:val="19"/>
        </w:rPr>
        <w:t xml:space="preserve"> </w:t>
      </w:r>
      <w:r w:rsidR="008D5E07">
        <w:rPr>
          <w:rFonts w:ascii="Tahoma" w:eastAsia="Times New Roman" w:hAnsi="Tahoma"/>
          <w:b/>
          <w:color w:val="000000"/>
          <w:spacing w:val="5"/>
          <w:sz w:val="19"/>
        </w:rPr>
        <w:t>Tshireletso would have to pay for the tools or services if not p</w:t>
      </w:r>
      <w:bookmarkStart w:id="0" w:name="_GoBack"/>
      <w:bookmarkEnd w:id="0"/>
      <w:r w:rsidR="008D5E07">
        <w:rPr>
          <w:rFonts w:ascii="Tahoma" w:eastAsia="Times New Roman" w:hAnsi="Tahoma"/>
          <w:b/>
          <w:color w:val="000000"/>
          <w:spacing w:val="5"/>
          <w:sz w:val="19"/>
        </w:rPr>
        <w:t xml:space="preserve">rovided by </w:t>
      </w:r>
      <w:r w:rsidR="008D5E07">
        <w:rPr>
          <w:rFonts w:ascii="Tahoma" w:eastAsia="Times New Roman" w:hAnsi="Tahoma"/>
          <w:b/>
          <w:color w:val="000000"/>
          <w:spacing w:val="5"/>
          <w:sz w:val="19"/>
        </w:rPr>
        <w:lastRenderedPageBreak/>
        <w:t>the provider. and</w:t>
      </w:r>
    </w:p>
    <w:p w:rsidR="008D5E07" w:rsidRDefault="009E1B24"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w:t>
      </w:r>
      <w:r w:rsidR="00D03646">
        <w:rPr>
          <w:rFonts w:ascii="Tahoma" w:eastAsia="Times New Roman" w:hAnsi="Tahoma"/>
          <w:b/>
          <w:color w:val="000000"/>
          <w:spacing w:val="5"/>
          <w:sz w:val="19"/>
        </w:rPr>
        <w:t xml:space="preserve"> </w:t>
      </w:r>
      <w:r w:rsidR="008D5E07">
        <w:rPr>
          <w:rFonts w:ascii="Tahoma" w:eastAsia="Times New Roman" w:hAnsi="Tahoma"/>
          <w:b/>
          <w:color w:val="000000"/>
          <w:spacing w:val="5"/>
          <w:sz w:val="19"/>
        </w:rPr>
        <w:t>regarded as other services.</w:t>
      </w:r>
    </w:p>
    <w:p w:rsidR="002A4E1C" w:rsidRDefault="00BE2E56"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(h) Services that are essential in enabling Ts</w:t>
      </w:r>
      <w:r w:rsidR="00673A33">
        <w:rPr>
          <w:rFonts w:ascii="Tahoma" w:eastAsia="Times New Roman" w:hAnsi="Tahoma"/>
          <w:b/>
          <w:color w:val="000000"/>
          <w:spacing w:val="5"/>
          <w:sz w:val="19"/>
        </w:rPr>
        <w:t>hireletso</w:t>
      </w:r>
      <w:r w:rsidR="002A4E1C">
        <w:rPr>
          <w:rFonts w:ascii="Tahoma" w:eastAsia="Times New Roman" w:hAnsi="Tahoma"/>
          <w:b/>
          <w:color w:val="000000"/>
          <w:spacing w:val="5"/>
          <w:sz w:val="19"/>
        </w:rPr>
        <w:t xml:space="preserve"> to prepare, submit and /or finalise the FSP transactions documentation may be </w:t>
      </w:r>
      <w:r w:rsidR="009E1B24">
        <w:rPr>
          <w:rFonts w:ascii="Tahoma" w:eastAsia="Times New Roman" w:hAnsi="Tahoma"/>
          <w:b/>
          <w:color w:val="000000"/>
          <w:spacing w:val="5"/>
          <w:sz w:val="19"/>
        </w:rPr>
        <w:t>accepted</w:t>
      </w:r>
      <w:r w:rsidR="00913400">
        <w:rPr>
          <w:rFonts w:ascii="Tahoma" w:eastAsia="Times New Roman" w:hAnsi="Tahoma"/>
          <w:b/>
          <w:color w:val="000000"/>
          <w:spacing w:val="5"/>
          <w:sz w:val="19"/>
        </w:rPr>
        <w:t>, unless</w:t>
      </w:r>
      <w:r w:rsidR="002A4E1C">
        <w:rPr>
          <w:rFonts w:ascii="Tahoma" w:eastAsia="Times New Roman" w:hAnsi="Tahoma"/>
          <w:b/>
          <w:color w:val="000000"/>
          <w:spacing w:val="5"/>
          <w:sz w:val="19"/>
        </w:rPr>
        <w:t xml:space="preserve"> it would influence Tshireletso in the objective performance of its functions or prevent Tshireletso from rendering unbiased service.</w:t>
      </w:r>
    </w:p>
    <w:p w:rsidR="00E868C0" w:rsidRDefault="002A4E1C"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(i) Services that are not essential in enabling Tshireletso to do business with an FSP, but which offers Tshireletso value in terms of enhancing or supplementing Tshireletso’s interaction with clients may be </w:t>
      </w:r>
      <w:r w:rsidR="009E1B24">
        <w:rPr>
          <w:rFonts w:ascii="Tahoma" w:eastAsia="Times New Roman" w:hAnsi="Tahoma"/>
          <w:b/>
          <w:color w:val="000000"/>
          <w:spacing w:val="5"/>
          <w:sz w:val="19"/>
        </w:rPr>
        <w:t>accepted</w:t>
      </w:r>
      <w:r w:rsidR="00E868C0">
        <w:rPr>
          <w:rFonts w:ascii="Tahoma" w:eastAsia="Times New Roman" w:hAnsi="Tahoma"/>
          <w:b/>
          <w:color w:val="000000"/>
          <w:spacing w:val="5"/>
          <w:sz w:val="19"/>
        </w:rPr>
        <w:t xml:space="preserve"> if there is proof of benefitting the client.</w:t>
      </w:r>
    </w:p>
    <w:p w:rsidR="00E868C0" w:rsidRDefault="00E868C0"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(j) Services that do not form part of those described in (h) or (i) above may be accepted by Tshireletso at fair market value.</w:t>
      </w:r>
    </w:p>
    <w:p w:rsidR="00E868C0" w:rsidRDefault="00E868C0"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xml:space="preserve">(k) Marketing necessities financed from an existing fund, established specifically for this purpose, </w:t>
      </w:r>
      <w:r w:rsidR="002A2128">
        <w:rPr>
          <w:rFonts w:ascii="Tahoma" w:eastAsia="Times New Roman" w:hAnsi="Tahoma"/>
          <w:b/>
          <w:color w:val="000000"/>
          <w:spacing w:val="5"/>
          <w:sz w:val="19"/>
        </w:rPr>
        <w:t>to take advantage of economies of scale and to which Tshireletso is a contributor.</w:t>
      </w:r>
      <w:r>
        <w:rPr>
          <w:rFonts w:ascii="Tahoma" w:eastAsia="Times New Roman" w:hAnsi="Tahoma"/>
          <w:b/>
          <w:color w:val="000000"/>
          <w:spacing w:val="5"/>
          <w:sz w:val="19"/>
        </w:rPr>
        <w:t xml:space="preserve"> </w:t>
      </w:r>
    </w:p>
    <w:p w:rsidR="00853559" w:rsidRDefault="00853559"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(L) The following actions are specifically prohibited as they are viewed as creating an unallowable conflict of interest:</w:t>
      </w:r>
    </w:p>
    <w:p w:rsidR="00853559" w:rsidRDefault="00853559"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*Acceptance of gifts from a provider.</w:t>
      </w:r>
    </w:p>
    <w:p w:rsidR="00853559" w:rsidRDefault="00853559"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*Acceptance of payments of accommodation and travel costs from a provider</w:t>
      </w:r>
      <w:r w:rsidR="008320EC">
        <w:rPr>
          <w:rFonts w:ascii="Tahoma" w:eastAsia="Times New Roman" w:hAnsi="Tahoma"/>
          <w:b/>
          <w:color w:val="000000"/>
          <w:spacing w:val="5"/>
          <w:sz w:val="19"/>
        </w:rPr>
        <w:t xml:space="preserve"> under any circumstances.</w:t>
      </w:r>
    </w:p>
    <w:p w:rsidR="008320EC" w:rsidRDefault="008320EC"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*Receipt and acceptance of spot prices from providers at road shows.</w:t>
      </w:r>
    </w:p>
    <w:p w:rsidR="008320EC" w:rsidRDefault="008320EC" w:rsidP="00D03646">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 Acceptance of invitation to sporting events or receipt of entrance tickets, paid for by the provider, e.g. golf, rugby or football games.</w:t>
      </w:r>
    </w:p>
    <w:p w:rsidR="00BE2E56" w:rsidRDefault="008320EC" w:rsidP="000B6743">
      <w:pPr>
        <w:spacing w:before="19" w:after="311" w:line="234" w:lineRule="exact"/>
        <w:ind w:left="2088"/>
        <w:jc w:val="both"/>
        <w:textAlignment w:val="baseline"/>
        <w:rPr>
          <w:rFonts w:ascii="Tahoma" w:eastAsia="Times New Roman" w:hAnsi="Tahoma"/>
          <w:b/>
          <w:color w:val="000000"/>
          <w:spacing w:val="5"/>
          <w:sz w:val="19"/>
        </w:rPr>
      </w:pPr>
      <w:r>
        <w:rPr>
          <w:rFonts w:ascii="Tahoma" w:eastAsia="Times New Roman" w:hAnsi="Tahoma"/>
          <w:b/>
          <w:color w:val="000000"/>
          <w:spacing w:val="5"/>
          <w:sz w:val="19"/>
        </w:rPr>
        <w:t>*Financial interest offered to Tshireletso or its employees as part of any loyalty programme.</w:t>
      </w:r>
    </w:p>
    <w:p w:rsidR="00706245" w:rsidRDefault="00706245" w:rsidP="00D03646">
      <w:pPr>
        <w:tabs>
          <w:tab w:val="left" w:pos="2016"/>
        </w:tabs>
        <w:spacing w:before="337" w:line="267" w:lineRule="exact"/>
        <w:ind w:left="144"/>
        <w:jc w:val="both"/>
        <w:textAlignment w:val="baseline"/>
        <w:rPr>
          <w:rFonts w:ascii="Tahoma" w:eastAsia="Times New Roman" w:hAnsi="Tahoma"/>
          <w:b/>
          <w:color w:val="000000"/>
          <w:spacing w:val="4"/>
          <w:sz w:val="19"/>
        </w:rPr>
      </w:pPr>
      <w:r>
        <w:rPr>
          <w:rFonts w:ascii="Tahoma" w:eastAsia="Times New Roman" w:hAnsi="Tahoma"/>
          <w:b/>
          <w:color w:val="000000"/>
          <w:spacing w:val="4"/>
          <w:sz w:val="21"/>
        </w:rPr>
        <w:tab/>
      </w:r>
      <w:r w:rsidRPr="00AB77E7">
        <w:rPr>
          <w:rFonts w:ascii="Tahoma" w:eastAsia="Times New Roman" w:hAnsi="Tahoma"/>
          <w:b/>
          <w:color w:val="000000"/>
          <w:spacing w:val="4"/>
          <w:sz w:val="19"/>
          <w:highlight w:val="lightGray"/>
        </w:rPr>
        <w:t>4.</w:t>
      </w:r>
      <w:r w:rsidR="002A2128" w:rsidRPr="00AB77E7">
        <w:rPr>
          <w:rFonts w:ascii="Tahoma" w:eastAsia="Times New Roman" w:hAnsi="Tahoma"/>
          <w:b/>
          <w:color w:val="000000"/>
          <w:spacing w:val="4"/>
          <w:sz w:val="19"/>
          <w:highlight w:val="lightGray"/>
        </w:rPr>
        <w:t>4</w:t>
      </w:r>
      <w:r w:rsidRPr="00AB77E7">
        <w:rPr>
          <w:rFonts w:ascii="Tahoma" w:eastAsia="Times New Roman" w:hAnsi="Tahoma"/>
          <w:b/>
          <w:color w:val="000000"/>
          <w:spacing w:val="4"/>
          <w:sz w:val="19"/>
          <w:highlight w:val="lightGray"/>
        </w:rPr>
        <w:t xml:space="preserve"> </w:t>
      </w:r>
      <w:r w:rsidR="005B18EB" w:rsidRPr="00AB77E7">
        <w:rPr>
          <w:rFonts w:ascii="Tahoma" w:eastAsia="Times New Roman" w:hAnsi="Tahoma"/>
          <w:b/>
          <w:color w:val="000000"/>
          <w:spacing w:val="4"/>
          <w:sz w:val="19"/>
          <w:highlight w:val="lightGray"/>
        </w:rPr>
        <w:t xml:space="preserve">Tshireletso shall only provide bona fide training to its </w:t>
      </w:r>
      <w:r w:rsidR="005B18EB" w:rsidRPr="00DE5FDB">
        <w:rPr>
          <w:rFonts w:ascii="Tahoma" w:eastAsia="Times New Roman" w:hAnsi="Tahoma"/>
          <w:b/>
          <w:color w:val="000000"/>
          <w:spacing w:val="4"/>
          <w:sz w:val="19"/>
          <w:highlight w:val="lightGray"/>
        </w:rPr>
        <w:t xml:space="preserve">representatives </w:t>
      </w:r>
      <w:r w:rsidR="00DE5FDB" w:rsidRPr="00DE5FDB">
        <w:rPr>
          <w:rFonts w:ascii="Tahoma" w:eastAsia="Times New Roman" w:hAnsi="Tahoma"/>
          <w:b/>
          <w:color w:val="000000"/>
          <w:spacing w:val="4"/>
          <w:sz w:val="19"/>
          <w:highlight w:val="lightGray"/>
        </w:rPr>
        <w:t>on</w:t>
      </w:r>
    </w:p>
    <w:p w:rsidR="005B18EB" w:rsidRDefault="005B18EB" w:rsidP="00D03646">
      <w:pPr>
        <w:tabs>
          <w:tab w:val="left" w:pos="2016"/>
        </w:tabs>
        <w:spacing w:before="337" w:line="267" w:lineRule="exact"/>
        <w:ind w:left="144"/>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21"/>
        </w:rPr>
        <w:tab/>
      </w:r>
      <w:r>
        <w:rPr>
          <w:rFonts w:ascii="Tahoma" w:eastAsia="Times New Roman" w:hAnsi="Tahoma"/>
          <w:b/>
          <w:color w:val="000000"/>
          <w:spacing w:val="4"/>
          <w:sz w:val="21"/>
        </w:rPr>
        <w:tab/>
      </w:r>
      <w:r>
        <w:rPr>
          <w:rFonts w:ascii="Tahoma" w:eastAsia="Times New Roman" w:hAnsi="Tahoma"/>
          <w:b/>
          <w:color w:val="000000"/>
          <w:spacing w:val="4"/>
          <w:sz w:val="21"/>
        </w:rPr>
        <w:tab/>
      </w:r>
      <w:r w:rsidRPr="005B18EB">
        <w:rPr>
          <w:rFonts w:ascii="Tahoma" w:eastAsia="Times New Roman" w:hAnsi="Tahoma"/>
          <w:b/>
          <w:color w:val="000000"/>
          <w:spacing w:val="4"/>
          <w:sz w:val="19"/>
          <w:szCs w:val="19"/>
        </w:rPr>
        <w:t>(a)</w:t>
      </w:r>
      <w:r>
        <w:rPr>
          <w:rFonts w:ascii="Tahoma" w:eastAsia="Times New Roman" w:hAnsi="Tahoma"/>
          <w:b/>
          <w:color w:val="000000"/>
          <w:spacing w:val="4"/>
          <w:sz w:val="19"/>
          <w:szCs w:val="19"/>
        </w:rPr>
        <w:t xml:space="preserve"> </w:t>
      </w:r>
      <w:r w:rsidRPr="005B18EB">
        <w:rPr>
          <w:rFonts w:ascii="Tahoma" w:eastAsia="Times New Roman" w:hAnsi="Tahoma"/>
          <w:b/>
          <w:color w:val="000000"/>
          <w:spacing w:val="4"/>
          <w:sz w:val="19"/>
          <w:szCs w:val="19"/>
        </w:rPr>
        <w:t>Products</w:t>
      </w:r>
    </w:p>
    <w:p w:rsidR="005B18EB" w:rsidRDefault="005B18EB" w:rsidP="00D03646">
      <w:pPr>
        <w:tabs>
          <w:tab w:val="left" w:pos="2016"/>
        </w:tabs>
        <w:spacing w:before="337" w:line="267" w:lineRule="exact"/>
        <w:ind w:left="144"/>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t>(b) General Financial Industry information</w:t>
      </w:r>
    </w:p>
    <w:p w:rsidR="005B18EB" w:rsidRDefault="005B18EB" w:rsidP="00D03646">
      <w:pPr>
        <w:tabs>
          <w:tab w:val="left" w:pos="2016"/>
        </w:tabs>
        <w:spacing w:before="337" w:line="267" w:lineRule="exact"/>
        <w:ind w:left="144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t xml:space="preserve">(c) Company sales and administrative processes aimed at improving  </w:t>
      </w:r>
    </w:p>
    <w:p w:rsidR="005B18EB" w:rsidRDefault="00D72548" w:rsidP="00D03646">
      <w:pPr>
        <w:tabs>
          <w:tab w:val="left" w:pos="2016"/>
        </w:tabs>
        <w:spacing w:before="337" w:line="267" w:lineRule="exact"/>
        <w:ind w:left="1440"/>
        <w:jc w:val="both"/>
        <w:textAlignment w:val="baseline"/>
        <w:rPr>
          <w:rFonts w:ascii="Tahoma" w:eastAsia="Times New Roman" w:hAnsi="Tahoma"/>
          <w:b/>
          <w:color w:val="000000"/>
          <w:spacing w:val="4"/>
          <w:sz w:val="19"/>
          <w:szCs w:val="19"/>
        </w:rPr>
      </w:pPr>
      <w:r>
        <w:rPr>
          <w:rFonts w:ascii="Tahoma" w:eastAsia="Times New Roman" w:hAnsi="Tahoma"/>
          <w:b/>
          <w:noProof/>
          <w:color w:val="000000"/>
          <w:spacing w:val="4"/>
          <w:sz w:val="19"/>
          <w:szCs w:val="19"/>
          <w:lang w:val="en-ZA" w:eastAsia="en-ZA"/>
        </w:rPr>
        <w:pict>
          <v:shape id="_x0000_s1036" type="#_x0000_t202" style="position:absolute;left:0;text-align:left;margin-left:525.85pt;margin-top:772.75pt;width:38.4pt;height:9.65pt;z-index:-251655680;mso-wrap-distance-left:0;mso-wrap-distance-right:0;mso-position-horizontal-relative:page;mso-position-vertical-relative:page" filled="f" stroked="f">
            <v:textbox inset="0,0,0,0">
              <w:txbxContent>
                <w:p w:rsidR="000B6743" w:rsidRDefault="000B6743" w:rsidP="000B6743">
                  <w:pPr>
                    <w:spacing w:line="188" w:lineRule="exact"/>
                    <w:textAlignment w:val="baseline"/>
                    <w:rPr>
                      <w:rFonts w:ascii="Arial" w:eastAsia="Times New Roman" w:hAnsi="Arial"/>
                      <w:color w:val="000000"/>
                      <w:spacing w:val="-14"/>
                      <w:sz w:val="16"/>
                    </w:rPr>
                  </w:pPr>
                  <w:r>
                    <w:rPr>
                      <w:rFonts w:ascii="Arial" w:eastAsia="Times New Roman" w:hAnsi="Arial"/>
                      <w:color w:val="000000"/>
                      <w:spacing w:val="-14"/>
                      <w:sz w:val="16"/>
                    </w:rPr>
                    <w:t>Page 3 of 6</w:t>
                  </w:r>
                </w:p>
              </w:txbxContent>
            </v:textbox>
            <w10:wrap type="square" anchorx="page" anchory="page"/>
          </v:shape>
        </w:pict>
      </w:r>
      <w:r w:rsidR="005B18EB">
        <w:rPr>
          <w:rFonts w:ascii="Tahoma" w:eastAsia="Times New Roman" w:hAnsi="Tahoma"/>
          <w:b/>
          <w:color w:val="000000"/>
          <w:spacing w:val="4"/>
          <w:sz w:val="19"/>
          <w:szCs w:val="19"/>
        </w:rPr>
        <w:tab/>
      </w:r>
      <w:r w:rsidR="005B18EB">
        <w:rPr>
          <w:rFonts w:ascii="Tahoma" w:eastAsia="Times New Roman" w:hAnsi="Tahoma"/>
          <w:b/>
          <w:color w:val="000000"/>
          <w:spacing w:val="4"/>
          <w:sz w:val="19"/>
          <w:szCs w:val="19"/>
        </w:rPr>
        <w:tab/>
      </w:r>
      <w:r w:rsidR="005B18EB">
        <w:rPr>
          <w:rFonts w:ascii="Tahoma" w:eastAsia="Times New Roman" w:hAnsi="Tahoma"/>
          <w:b/>
          <w:color w:val="000000"/>
          <w:spacing w:val="4"/>
          <w:sz w:val="19"/>
          <w:szCs w:val="19"/>
        </w:rPr>
        <w:tab/>
        <w:t xml:space="preserve">    </w:t>
      </w:r>
      <w:r w:rsidR="00F26624">
        <w:rPr>
          <w:rFonts w:ascii="Tahoma" w:eastAsia="Times New Roman" w:hAnsi="Tahoma"/>
          <w:b/>
          <w:color w:val="000000"/>
          <w:spacing w:val="4"/>
          <w:sz w:val="19"/>
          <w:szCs w:val="19"/>
        </w:rPr>
        <w:t>efficiency</w:t>
      </w:r>
      <w:r w:rsidR="005B18EB">
        <w:rPr>
          <w:rFonts w:ascii="Tahoma" w:eastAsia="Times New Roman" w:hAnsi="Tahoma"/>
          <w:b/>
          <w:color w:val="000000"/>
          <w:spacing w:val="4"/>
          <w:sz w:val="19"/>
          <w:szCs w:val="19"/>
        </w:rPr>
        <w:t xml:space="preserve"> and customer servi</w:t>
      </w:r>
      <w:r w:rsidR="00F26624">
        <w:rPr>
          <w:rFonts w:ascii="Tahoma" w:eastAsia="Times New Roman" w:hAnsi="Tahoma"/>
          <w:b/>
          <w:color w:val="000000"/>
          <w:spacing w:val="4"/>
          <w:sz w:val="19"/>
          <w:szCs w:val="19"/>
        </w:rPr>
        <w:t>ce</w:t>
      </w:r>
    </w:p>
    <w:p w:rsidR="00F26624" w:rsidRDefault="00F26624" w:rsidP="00D03646">
      <w:pPr>
        <w:tabs>
          <w:tab w:val="left" w:pos="2016"/>
        </w:tabs>
        <w:spacing w:before="337" w:line="267" w:lineRule="exact"/>
        <w:ind w:left="144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r>
      <w:r>
        <w:rPr>
          <w:rFonts w:ascii="Tahoma" w:eastAsia="Times New Roman" w:hAnsi="Tahoma"/>
          <w:b/>
          <w:color w:val="000000"/>
          <w:spacing w:val="4"/>
          <w:sz w:val="19"/>
          <w:szCs w:val="19"/>
        </w:rPr>
        <w:tab/>
        <w:t>(d) Pertinent issues relating to FAIS Act.</w:t>
      </w:r>
    </w:p>
    <w:p w:rsidR="00891340" w:rsidRPr="000B6743" w:rsidRDefault="00F26624" w:rsidP="000B6743">
      <w:pPr>
        <w:tabs>
          <w:tab w:val="left" w:pos="2016"/>
        </w:tabs>
        <w:spacing w:before="337" w:line="267" w:lineRule="exact"/>
        <w:ind w:left="288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lastRenderedPageBreak/>
        <w:t>Tshireletso may provide reasonable costs directly related to the training provided,</w:t>
      </w:r>
      <w:r w:rsidR="006507FF" w:rsidRPr="006507FF">
        <w:rPr>
          <w:rFonts w:ascii="Tahoma" w:eastAsia="Times New Roman" w:hAnsi="Tahoma"/>
          <w:b/>
          <w:color w:val="000000"/>
          <w:spacing w:val="4"/>
          <w:sz w:val="19"/>
          <w:szCs w:val="19"/>
        </w:rPr>
        <w:t xml:space="preserve"> </w:t>
      </w:r>
      <w:r w:rsidR="006507FF">
        <w:rPr>
          <w:rFonts w:ascii="Tahoma" w:eastAsia="Times New Roman" w:hAnsi="Tahoma"/>
          <w:b/>
          <w:color w:val="000000"/>
          <w:spacing w:val="4"/>
          <w:sz w:val="19"/>
          <w:szCs w:val="19"/>
        </w:rPr>
        <w:t xml:space="preserve">such as venue costs, speaker fees and meals. The reasonable costs associated with </w:t>
      </w:r>
      <w:r w:rsidR="00DE5FDB">
        <w:rPr>
          <w:rFonts w:ascii="Tahoma" w:eastAsia="Times New Roman" w:hAnsi="Tahoma"/>
          <w:b/>
          <w:color w:val="000000"/>
          <w:spacing w:val="4"/>
          <w:sz w:val="19"/>
          <w:szCs w:val="19"/>
        </w:rPr>
        <w:t>p</w:t>
      </w:r>
      <w:r w:rsidR="006507FF">
        <w:rPr>
          <w:rFonts w:ascii="Tahoma" w:eastAsia="Times New Roman" w:hAnsi="Tahoma"/>
          <w:b/>
          <w:color w:val="000000"/>
          <w:spacing w:val="4"/>
          <w:sz w:val="19"/>
          <w:szCs w:val="19"/>
        </w:rPr>
        <w:t xml:space="preserve">roviding meals and refreshments should not be regarded as part of immaterial financial interests and need not be recorded. </w:t>
      </w:r>
      <w:r w:rsidR="00D72548">
        <w:rPr>
          <w:rFonts w:ascii="Tahoma" w:eastAsia="Times New Roman" w:hAnsi="Tahoma"/>
          <w:b/>
          <w:noProof/>
          <w:color w:val="000000"/>
          <w:spacing w:val="4"/>
          <w:sz w:val="19"/>
          <w:szCs w:val="19"/>
          <w:lang w:val="en-ZA" w:eastAsia="en-ZA"/>
        </w:rPr>
        <w:pict>
          <v:shape id="_x0000_s1033" type="#_x0000_t202" style="position:absolute;left:0;text-align:left;margin-left:513.85pt;margin-top:760.75pt;width:38.4pt;height:9.65pt;z-index:-251657728;mso-wrap-distance-left:0;mso-wrap-distance-right:0;mso-position-horizontal-relative:page;mso-position-vertical-relative:page" filled="f" stroked="f">
            <v:textbox inset="0,0,0,0">
              <w:txbxContent>
                <w:p w:rsidR="00403306" w:rsidRDefault="000B6743" w:rsidP="00403306">
                  <w:pPr>
                    <w:spacing w:line="188" w:lineRule="exact"/>
                    <w:textAlignment w:val="baseline"/>
                    <w:rPr>
                      <w:rFonts w:ascii="Arial" w:eastAsia="Times New Roman" w:hAnsi="Arial"/>
                      <w:color w:val="000000"/>
                      <w:spacing w:val="-14"/>
                      <w:sz w:val="16"/>
                    </w:rPr>
                  </w:pPr>
                  <w:r>
                    <w:rPr>
                      <w:rFonts w:ascii="Arial" w:eastAsia="Times New Roman" w:hAnsi="Arial"/>
                      <w:color w:val="000000"/>
                      <w:spacing w:val="-14"/>
                      <w:sz w:val="16"/>
                    </w:rPr>
                    <w:t>Page 4</w:t>
                  </w:r>
                  <w:r w:rsidR="00403306">
                    <w:rPr>
                      <w:rFonts w:ascii="Arial" w:eastAsia="Times New Roman" w:hAnsi="Arial"/>
                      <w:color w:val="000000"/>
                      <w:spacing w:val="-14"/>
                      <w:sz w:val="16"/>
                    </w:rPr>
                    <w:t xml:space="preserve"> of 6</w:t>
                  </w:r>
                </w:p>
              </w:txbxContent>
            </v:textbox>
            <w10:wrap type="square" anchorx="page" anchory="page"/>
          </v:shape>
        </w:pict>
      </w:r>
    </w:p>
    <w:p w:rsidR="00AB77E7" w:rsidRDefault="00DE5FDB" w:rsidP="00D03646">
      <w:pPr>
        <w:tabs>
          <w:tab w:val="left" w:pos="2016"/>
        </w:tabs>
        <w:spacing w:before="337" w:line="267" w:lineRule="exact"/>
        <w:ind w:left="2160"/>
        <w:jc w:val="both"/>
        <w:textAlignment w:val="baseline"/>
        <w:rPr>
          <w:rFonts w:ascii="Tahoma" w:eastAsia="Times New Roman" w:hAnsi="Tahoma"/>
          <w:b/>
          <w:color w:val="000000"/>
          <w:spacing w:val="4"/>
          <w:sz w:val="19"/>
          <w:szCs w:val="19"/>
        </w:rPr>
      </w:pPr>
      <w:r w:rsidRPr="00D03646">
        <w:rPr>
          <w:rFonts w:ascii="Tahoma" w:eastAsia="Times New Roman" w:hAnsi="Tahoma"/>
          <w:b/>
          <w:color w:val="000000"/>
          <w:spacing w:val="4"/>
          <w:sz w:val="19"/>
          <w:szCs w:val="19"/>
        </w:rPr>
        <w:tab/>
      </w:r>
      <w:r w:rsidR="006507FF" w:rsidRPr="00D03646">
        <w:rPr>
          <w:rFonts w:ascii="Tahoma" w:eastAsia="Times New Roman" w:hAnsi="Tahoma"/>
          <w:b/>
          <w:color w:val="000000"/>
          <w:spacing w:val="4"/>
          <w:sz w:val="19"/>
          <w:szCs w:val="19"/>
          <w:highlight w:val="lightGray"/>
        </w:rPr>
        <w:t>4.5 Tshireletso shall provide transportation to its representatives</w:t>
      </w:r>
      <w:r w:rsidR="00AB77E7" w:rsidRPr="00D03646">
        <w:rPr>
          <w:rFonts w:ascii="Tahoma" w:eastAsia="Times New Roman" w:hAnsi="Tahoma"/>
          <w:b/>
          <w:color w:val="000000"/>
          <w:spacing w:val="4"/>
          <w:sz w:val="19"/>
          <w:szCs w:val="19"/>
          <w:highlight w:val="lightGray"/>
        </w:rPr>
        <w:t>;</w:t>
      </w:r>
    </w:p>
    <w:p w:rsidR="00403306" w:rsidRDefault="00AB77E7" w:rsidP="00403306">
      <w:pPr>
        <w:pStyle w:val="NoSpacing"/>
        <w:jc w:val="both"/>
      </w:pPr>
      <w:r>
        <w:tab/>
      </w:r>
      <w:r w:rsidR="00403306">
        <w:t xml:space="preserve">                                    </w:t>
      </w:r>
    </w:p>
    <w:p w:rsidR="00403306" w:rsidRPr="00403306" w:rsidRDefault="00D80D46" w:rsidP="00403306">
      <w:pPr>
        <w:pStyle w:val="NoSpacing"/>
        <w:ind w:left="2160" w:firstLine="720"/>
        <w:rPr>
          <w:rFonts w:ascii="Tahoma" w:hAnsi="Tahoma" w:cs="Tahoma"/>
          <w:b/>
          <w:sz w:val="20"/>
          <w:szCs w:val="20"/>
        </w:rPr>
      </w:pPr>
      <w:r>
        <w:t xml:space="preserve"> </w:t>
      </w:r>
      <w:r w:rsidR="00891340" w:rsidRPr="00403306">
        <w:rPr>
          <w:rFonts w:ascii="Tahoma" w:hAnsi="Tahoma" w:cs="Tahoma"/>
          <w:b/>
          <w:sz w:val="20"/>
          <w:szCs w:val="20"/>
        </w:rPr>
        <w:t>W</w:t>
      </w:r>
      <w:r w:rsidRPr="00403306">
        <w:rPr>
          <w:rFonts w:ascii="Tahoma" w:hAnsi="Tahoma" w:cs="Tahoma"/>
          <w:b/>
          <w:sz w:val="20"/>
          <w:szCs w:val="20"/>
        </w:rPr>
        <w:t>hich</w:t>
      </w:r>
      <w:r w:rsidR="00403306" w:rsidRPr="00403306">
        <w:rPr>
          <w:rFonts w:ascii="Tahoma" w:hAnsi="Tahoma" w:cs="Tahoma"/>
          <w:b/>
          <w:sz w:val="20"/>
          <w:szCs w:val="20"/>
        </w:rPr>
        <w:t xml:space="preserve"> </w:t>
      </w:r>
      <w:r w:rsidR="006507FF" w:rsidRPr="00403306">
        <w:rPr>
          <w:rFonts w:ascii="Tahoma" w:hAnsi="Tahoma" w:cs="Tahoma"/>
          <w:b/>
          <w:sz w:val="20"/>
          <w:szCs w:val="20"/>
        </w:rPr>
        <w:t>in</w:t>
      </w:r>
      <w:r w:rsidR="00AB77E7" w:rsidRPr="00403306">
        <w:rPr>
          <w:rFonts w:ascii="Tahoma" w:hAnsi="Tahoma" w:cs="Tahoma"/>
          <w:b/>
          <w:sz w:val="20"/>
          <w:szCs w:val="20"/>
        </w:rPr>
        <w:t xml:space="preserve"> </w:t>
      </w:r>
      <w:r w:rsidR="006507FF" w:rsidRPr="00403306">
        <w:rPr>
          <w:rFonts w:ascii="Tahoma" w:hAnsi="Tahoma" w:cs="Tahoma"/>
          <w:b/>
          <w:sz w:val="20"/>
          <w:szCs w:val="20"/>
        </w:rPr>
        <w:t>accordance with its business model,</w:t>
      </w:r>
      <w:r w:rsidRPr="00403306">
        <w:rPr>
          <w:rFonts w:ascii="Tahoma" w:hAnsi="Tahoma" w:cs="Tahoma"/>
          <w:b/>
          <w:sz w:val="20"/>
          <w:szCs w:val="20"/>
        </w:rPr>
        <w:t xml:space="preserve"> is essential in </w:t>
      </w:r>
      <w:r w:rsidR="00403306" w:rsidRPr="00403306">
        <w:rPr>
          <w:rFonts w:ascii="Tahoma" w:hAnsi="Tahoma" w:cs="Tahoma"/>
          <w:b/>
          <w:sz w:val="20"/>
          <w:szCs w:val="20"/>
        </w:rPr>
        <w:t xml:space="preserve">      </w:t>
      </w:r>
    </w:p>
    <w:p w:rsidR="00403306" w:rsidRPr="00403306" w:rsidRDefault="00D80D46" w:rsidP="00403306">
      <w:pPr>
        <w:pStyle w:val="NoSpacing"/>
        <w:ind w:left="2160" w:firstLine="720"/>
        <w:rPr>
          <w:rFonts w:ascii="Tahoma" w:hAnsi="Tahoma" w:cs="Tahoma"/>
          <w:b/>
          <w:sz w:val="20"/>
          <w:szCs w:val="20"/>
        </w:rPr>
      </w:pPr>
      <w:r w:rsidRPr="00403306">
        <w:rPr>
          <w:rFonts w:ascii="Tahoma" w:hAnsi="Tahoma" w:cs="Tahoma"/>
          <w:b/>
          <w:sz w:val="20"/>
          <w:szCs w:val="20"/>
        </w:rPr>
        <w:t xml:space="preserve">enabling </w:t>
      </w:r>
      <w:r w:rsidR="00AB77E7" w:rsidRPr="00403306">
        <w:rPr>
          <w:rFonts w:ascii="Tahoma" w:hAnsi="Tahoma" w:cs="Tahoma"/>
          <w:b/>
          <w:sz w:val="20"/>
          <w:szCs w:val="20"/>
        </w:rPr>
        <w:t>its</w:t>
      </w:r>
      <w:r w:rsidR="00403306" w:rsidRPr="00403306">
        <w:rPr>
          <w:rFonts w:ascii="Tahoma" w:hAnsi="Tahoma" w:cs="Tahoma"/>
          <w:b/>
          <w:sz w:val="20"/>
          <w:szCs w:val="20"/>
        </w:rPr>
        <w:t xml:space="preserve"> </w:t>
      </w:r>
      <w:r w:rsidRPr="00403306">
        <w:rPr>
          <w:rFonts w:ascii="Tahoma" w:hAnsi="Tahoma" w:cs="Tahoma"/>
          <w:b/>
          <w:sz w:val="20"/>
          <w:szCs w:val="20"/>
        </w:rPr>
        <w:t>representatives to solici</w:t>
      </w:r>
      <w:r w:rsidR="00403306" w:rsidRPr="00403306">
        <w:rPr>
          <w:rFonts w:ascii="Tahoma" w:hAnsi="Tahoma" w:cs="Tahoma"/>
          <w:b/>
          <w:sz w:val="20"/>
          <w:szCs w:val="20"/>
        </w:rPr>
        <w:t xml:space="preserve">t, prepare, submit and finalise  </w:t>
      </w:r>
    </w:p>
    <w:p w:rsidR="00403306" w:rsidRPr="00403306" w:rsidRDefault="00D80D46" w:rsidP="00403306">
      <w:pPr>
        <w:pStyle w:val="NoSpacing"/>
        <w:ind w:left="2160" w:firstLine="720"/>
        <w:rPr>
          <w:rFonts w:ascii="Tahoma" w:hAnsi="Tahoma" w:cs="Tahoma"/>
          <w:b/>
          <w:sz w:val="20"/>
          <w:szCs w:val="20"/>
        </w:rPr>
      </w:pPr>
      <w:r w:rsidRPr="00403306">
        <w:rPr>
          <w:rFonts w:ascii="Tahoma" w:hAnsi="Tahoma" w:cs="Tahoma"/>
          <w:b/>
          <w:sz w:val="20"/>
          <w:szCs w:val="20"/>
        </w:rPr>
        <w:t>bus</w:t>
      </w:r>
      <w:r w:rsidR="00403306" w:rsidRPr="00403306">
        <w:rPr>
          <w:rFonts w:ascii="Tahoma" w:hAnsi="Tahoma" w:cs="Tahoma"/>
          <w:b/>
          <w:sz w:val="20"/>
          <w:szCs w:val="20"/>
        </w:rPr>
        <w:t xml:space="preserve">iness </w:t>
      </w:r>
      <w:r w:rsidRPr="00403306">
        <w:rPr>
          <w:rFonts w:ascii="Tahoma" w:hAnsi="Tahoma" w:cs="Tahoma"/>
          <w:b/>
          <w:sz w:val="20"/>
          <w:szCs w:val="20"/>
        </w:rPr>
        <w:t xml:space="preserve">transactions and to fulfill its obligation as in paragraph 4.4 </w:t>
      </w:r>
      <w:r w:rsidR="00403306" w:rsidRPr="00403306">
        <w:rPr>
          <w:rFonts w:ascii="Tahoma" w:hAnsi="Tahoma" w:cs="Tahoma"/>
          <w:b/>
          <w:sz w:val="20"/>
          <w:szCs w:val="20"/>
        </w:rPr>
        <w:t xml:space="preserve">  </w:t>
      </w:r>
    </w:p>
    <w:p w:rsidR="00D80D46" w:rsidRPr="00403306" w:rsidRDefault="00D80D46" w:rsidP="00403306">
      <w:pPr>
        <w:pStyle w:val="NoSpacing"/>
        <w:ind w:left="2160" w:firstLine="720"/>
        <w:rPr>
          <w:rFonts w:ascii="Tahoma" w:hAnsi="Tahoma" w:cs="Tahoma"/>
          <w:b/>
          <w:sz w:val="20"/>
          <w:szCs w:val="20"/>
        </w:rPr>
      </w:pPr>
      <w:r w:rsidRPr="00403306">
        <w:rPr>
          <w:rFonts w:ascii="Tahoma" w:hAnsi="Tahoma" w:cs="Tahoma"/>
          <w:b/>
          <w:sz w:val="20"/>
          <w:szCs w:val="20"/>
        </w:rPr>
        <w:t xml:space="preserve">above. </w:t>
      </w:r>
    </w:p>
    <w:p w:rsidR="00E95305" w:rsidRDefault="00E95305" w:rsidP="00D03646">
      <w:pPr>
        <w:tabs>
          <w:tab w:val="left" w:pos="2016"/>
        </w:tabs>
        <w:spacing w:before="337" w:line="267" w:lineRule="exact"/>
        <w:ind w:left="2880"/>
        <w:jc w:val="both"/>
        <w:textAlignment w:val="baseline"/>
        <w:rPr>
          <w:rFonts w:ascii="Tahoma" w:eastAsia="Times New Roman" w:hAnsi="Tahoma"/>
          <w:b/>
          <w:color w:val="000000"/>
          <w:spacing w:val="4"/>
          <w:sz w:val="19"/>
          <w:szCs w:val="19"/>
        </w:rPr>
      </w:pPr>
      <w:r w:rsidRPr="00AB77E7">
        <w:rPr>
          <w:rFonts w:ascii="Tahoma" w:eastAsia="Times New Roman" w:hAnsi="Tahoma"/>
          <w:b/>
          <w:color w:val="000000"/>
          <w:spacing w:val="4"/>
          <w:sz w:val="19"/>
          <w:szCs w:val="19"/>
          <w:highlight w:val="lightGray"/>
        </w:rPr>
        <w:t>(4.6) Tshireletso shall</w:t>
      </w:r>
      <w:r w:rsidR="00DE5FDB">
        <w:rPr>
          <w:rFonts w:ascii="Tahoma" w:eastAsia="Times New Roman" w:hAnsi="Tahoma"/>
          <w:b/>
          <w:color w:val="000000"/>
          <w:spacing w:val="4"/>
          <w:sz w:val="19"/>
          <w:szCs w:val="19"/>
          <w:highlight w:val="lightGray"/>
        </w:rPr>
        <w:t xml:space="preserve"> not</w:t>
      </w:r>
      <w:r w:rsidRPr="00AB77E7">
        <w:rPr>
          <w:rFonts w:ascii="Tahoma" w:eastAsia="Times New Roman" w:hAnsi="Tahoma"/>
          <w:b/>
          <w:color w:val="000000"/>
          <w:spacing w:val="4"/>
          <w:sz w:val="19"/>
          <w:szCs w:val="19"/>
          <w:highlight w:val="lightGray"/>
        </w:rPr>
        <w:t xml:space="preserve"> offer any financial interest t</w:t>
      </w:r>
      <w:r w:rsidR="00DE5FDB">
        <w:rPr>
          <w:rFonts w:ascii="Tahoma" w:eastAsia="Times New Roman" w:hAnsi="Tahoma"/>
          <w:b/>
          <w:color w:val="000000"/>
          <w:spacing w:val="4"/>
          <w:sz w:val="19"/>
          <w:szCs w:val="19"/>
          <w:highlight w:val="lightGray"/>
        </w:rPr>
        <w:t>o</w:t>
      </w:r>
      <w:r w:rsidRPr="00AB77E7">
        <w:rPr>
          <w:rFonts w:ascii="Tahoma" w:eastAsia="Times New Roman" w:hAnsi="Tahoma"/>
          <w:b/>
          <w:color w:val="000000"/>
          <w:spacing w:val="4"/>
          <w:sz w:val="19"/>
          <w:szCs w:val="19"/>
          <w:highlight w:val="lightGray"/>
        </w:rPr>
        <w:t xml:space="preserve"> its representatives for:</w:t>
      </w:r>
    </w:p>
    <w:p w:rsidR="00E95305" w:rsidRDefault="00E95305" w:rsidP="00D03646">
      <w:pPr>
        <w:tabs>
          <w:tab w:val="left" w:pos="2016"/>
        </w:tabs>
        <w:spacing w:before="337" w:line="267" w:lineRule="exact"/>
        <w:ind w:left="288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 xml:space="preserve">(a) Giving preference to the quantity of business secured to  the exclusion of the </w:t>
      </w:r>
      <w:r w:rsidR="00AB77E7">
        <w:rPr>
          <w:rFonts w:ascii="Tahoma" w:eastAsia="Times New Roman" w:hAnsi="Tahoma"/>
          <w:b/>
          <w:color w:val="000000"/>
          <w:spacing w:val="4"/>
          <w:sz w:val="19"/>
          <w:szCs w:val="19"/>
        </w:rPr>
        <w:t>quality of the service rendered to clients; or</w:t>
      </w:r>
    </w:p>
    <w:p w:rsidR="00AB77E7" w:rsidRDefault="00AB77E7" w:rsidP="00D03646">
      <w:pPr>
        <w:tabs>
          <w:tab w:val="left" w:pos="2016"/>
        </w:tabs>
        <w:spacing w:before="337" w:line="267" w:lineRule="exact"/>
        <w:ind w:left="288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(b) Giving preference to a specific product supplier, where a representative may recommend more than one product supplier to a client; or</w:t>
      </w:r>
    </w:p>
    <w:p w:rsidR="00AB77E7" w:rsidRDefault="00AB77E7" w:rsidP="00D03646">
      <w:pPr>
        <w:tabs>
          <w:tab w:val="left" w:pos="2016"/>
        </w:tabs>
        <w:spacing w:before="337" w:line="267" w:lineRule="exact"/>
        <w:ind w:left="2880"/>
        <w:jc w:val="both"/>
        <w:textAlignment w:val="baseline"/>
        <w:rPr>
          <w:rFonts w:ascii="Tahoma" w:eastAsia="Times New Roman" w:hAnsi="Tahoma"/>
          <w:b/>
          <w:color w:val="000000"/>
          <w:spacing w:val="4"/>
          <w:sz w:val="19"/>
          <w:szCs w:val="19"/>
        </w:rPr>
      </w:pPr>
      <w:r>
        <w:rPr>
          <w:rFonts w:ascii="Tahoma" w:eastAsia="Times New Roman" w:hAnsi="Tahoma"/>
          <w:b/>
          <w:color w:val="000000"/>
          <w:spacing w:val="4"/>
          <w:sz w:val="19"/>
          <w:szCs w:val="19"/>
        </w:rPr>
        <w:t>(c) Giving preference to a specific product of a product supplier, where a representative may recommend more than one product of that product supplier to a client.</w:t>
      </w:r>
    </w:p>
    <w:p w:rsidR="005B18EB" w:rsidRPr="005B18EB" w:rsidRDefault="005B18EB" w:rsidP="00D03646">
      <w:pPr>
        <w:tabs>
          <w:tab w:val="left" w:pos="3276"/>
        </w:tabs>
        <w:spacing w:before="337" w:line="267" w:lineRule="exact"/>
        <w:jc w:val="both"/>
        <w:textAlignment w:val="baseline"/>
        <w:rPr>
          <w:rFonts w:ascii="Tahoma" w:eastAsia="Times New Roman" w:hAnsi="Tahoma"/>
          <w:b/>
          <w:color w:val="000000"/>
          <w:spacing w:val="4"/>
          <w:sz w:val="19"/>
          <w:szCs w:val="19"/>
        </w:rPr>
      </w:pPr>
    </w:p>
    <w:tbl>
      <w:tblPr>
        <w:tblW w:w="10480" w:type="dxa"/>
        <w:tblInd w:w="2" w:type="dxa"/>
        <w:tblLayout w:type="fixed"/>
        <w:tblCellMar>
          <w:left w:w="0" w:type="dxa"/>
          <w:right w:w="0" w:type="dxa"/>
        </w:tblCellMar>
        <w:tblLook w:val="0000" w:firstRow="0" w:lastRow="0" w:firstColumn="0" w:lastColumn="0" w:noHBand="0" w:noVBand="0"/>
      </w:tblPr>
      <w:tblGrid>
        <w:gridCol w:w="1715"/>
        <w:gridCol w:w="8765"/>
      </w:tblGrid>
      <w:tr w:rsidR="00706245" w:rsidTr="00F26624">
        <w:trPr>
          <w:trHeight w:hRule="exact" w:val="2248"/>
        </w:trPr>
        <w:tc>
          <w:tcPr>
            <w:tcW w:w="1715" w:type="dxa"/>
            <w:tcBorders>
              <w:top w:val="none" w:sz="0" w:space="0" w:color="000000"/>
              <w:left w:val="none" w:sz="0" w:space="0" w:color="000000"/>
              <w:bottom w:val="none" w:sz="0" w:space="0" w:color="000000"/>
              <w:right w:val="none" w:sz="0" w:space="0" w:color="000000"/>
            </w:tcBorders>
          </w:tcPr>
          <w:p w:rsidR="00706245" w:rsidRDefault="00706245" w:rsidP="00D03646">
            <w:pPr>
              <w:spacing w:after="1691" w:line="270" w:lineRule="exact"/>
              <w:jc w:val="both"/>
              <w:textAlignment w:val="baseline"/>
              <w:rPr>
                <w:rFonts w:ascii="Tahoma" w:eastAsia="Times New Roman" w:hAnsi="Tahoma"/>
                <w:b/>
                <w:color w:val="000000"/>
                <w:sz w:val="21"/>
              </w:rPr>
            </w:pPr>
          </w:p>
        </w:tc>
        <w:tc>
          <w:tcPr>
            <w:tcW w:w="8765" w:type="dxa"/>
            <w:tcBorders>
              <w:top w:val="none" w:sz="0" w:space="0" w:color="000000"/>
              <w:left w:val="none" w:sz="0" w:space="0" w:color="000000"/>
              <w:bottom w:val="none" w:sz="0" w:space="0" w:color="000000"/>
              <w:right w:val="none" w:sz="0" w:space="0" w:color="000000"/>
            </w:tcBorders>
          </w:tcPr>
          <w:p w:rsidR="00706245" w:rsidRDefault="00706245" w:rsidP="00D03646">
            <w:pPr>
              <w:spacing w:line="234" w:lineRule="exact"/>
              <w:ind w:right="5629"/>
              <w:jc w:val="both"/>
              <w:textAlignment w:val="baseline"/>
              <w:rPr>
                <w:rFonts w:ascii="Tahoma" w:eastAsia="Times New Roman" w:hAnsi="Tahoma"/>
                <w:b/>
                <w:color w:val="000000"/>
                <w:sz w:val="19"/>
              </w:rPr>
            </w:pPr>
            <w:r w:rsidRPr="00AB77E7">
              <w:rPr>
                <w:rFonts w:ascii="Tahoma" w:eastAsia="Times New Roman" w:hAnsi="Tahoma"/>
                <w:b/>
                <w:color w:val="000000"/>
                <w:sz w:val="19"/>
                <w:highlight w:val="lightGray"/>
              </w:rPr>
              <w:t>4.</w:t>
            </w:r>
            <w:r w:rsidR="00403306">
              <w:rPr>
                <w:rFonts w:ascii="Tahoma" w:eastAsia="Times New Roman" w:hAnsi="Tahoma"/>
                <w:b/>
                <w:color w:val="000000"/>
                <w:sz w:val="19"/>
                <w:highlight w:val="lightGray"/>
              </w:rPr>
              <w:t>7</w:t>
            </w:r>
            <w:r w:rsidRPr="00AB77E7">
              <w:rPr>
                <w:rFonts w:ascii="Tahoma" w:eastAsia="Times New Roman" w:hAnsi="Tahoma"/>
                <w:b/>
                <w:color w:val="000000"/>
                <w:sz w:val="19"/>
                <w:highlight w:val="lightGray"/>
              </w:rPr>
              <w:t xml:space="preserve"> Disclosure procedures:</w:t>
            </w:r>
          </w:p>
          <w:p w:rsidR="00706245" w:rsidRDefault="00706245" w:rsidP="00D03646">
            <w:pPr>
              <w:spacing w:before="285" w:line="283" w:lineRule="exact"/>
              <w:ind w:left="936" w:right="324"/>
              <w:jc w:val="both"/>
              <w:textAlignment w:val="baseline"/>
              <w:rPr>
                <w:rFonts w:ascii="Tahoma" w:eastAsia="Times New Roman" w:hAnsi="Tahoma"/>
                <w:b/>
                <w:color w:val="000000"/>
                <w:sz w:val="19"/>
              </w:rPr>
            </w:pPr>
            <w:r>
              <w:rPr>
                <w:rFonts w:ascii="Tahoma" w:eastAsia="Times New Roman" w:hAnsi="Tahoma"/>
                <w:b/>
                <w:color w:val="000000"/>
                <w:sz w:val="19"/>
              </w:rPr>
              <w:t xml:space="preserve">Before an immaterial financial benefit is </w:t>
            </w:r>
            <w:r>
              <w:rPr>
                <w:rFonts w:ascii="Tahoma" w:eastAsia="Times New Roman" w:hAnsi="Tahoma"/>
                <w:b/>
                <w:color w:val="000000"/>
                <w:sz w:val="19"/>
                <w:u w:val="single"/>
              </w:rPr>
              <w:t>received</w:t>
            </w:r>
            <w:r>
              <w:rPr>
                <w:rFonts w:ascii="Tahoma" w:eastAsia="Times New Roman" w:hAnsi="Tahoma"/>
                <w:b/>
                <w:color w:val="000000"/>
                <w:sz w:val="19"/>
              </w:rPr>
              <w:t xml:space="preserve"> by an employee of </w:t>
            </w:r>
            <w:r w:rsidR="0034368F">
              <w:rPr>
                <w:rFonts w:ascii="Tahoma" w:eastAsia="Times New Roman" w:hAnsi="Tahoma"/>
                <w:b/>
                <w:color w:val="000000"/>
                <w:sz w:val="19"/>
              </w:rPr>
              <w:t xml:space="preserve">Tshireletso </w:t>
            </w:r>
            <w:r>
              <w:rPr>
                <w:rFonts w:ascii="Tahoma" w:eastAsia="Times New Roman" w:hAnsi="Tahoma"/>
                <w:b/>
                <w:color w:val="000000"/>
                <w:sz w:val="19"/>
              </w:rPr>
              <w:t xml:space="preserve">from a Provider or Representative, or </w:t>
            </w:r>
            <w:r>
              <w:rPr>
                <w:rFonts w:ascii="Tahoma" w:eastAsia="Times New Roman" w:hAnsi="Tahoma"/>
                <w:b/>
                <w:color w:val="000000"/>
                <w:sz w:val="19"/>
                <w:u w:val="single"/>
              </w:rPr>
              <w:t>offered</w:t>
            </w:r>
            <w:r>
              <w:rPr>
                <w:rFonts w:ascii="Tahoma" w:eastAsia="Times New Roman" w:hAnsi="Tahoma"/>
                <w:b/>
                <w:color w:val="000000"/>
                <w:sz w:val="19"/>
              </w:rPr>
              <w:t xml:space="preserve"> to a Representative such immaterial financial benefit must be:</w:t>
            </w:r>
          </w:p>
          <w:p w:rsidR="00706245" w:rsidRDefault="00706245" w:rsidP="00D03646">
            <w:pPr>
              <w:numPr>
                <w:ilvl w:val="0"/>
                <w:numId w:val="2"/>
              </w:numPr>
              <w:tabs>
                <w:tab w:val="clear" w:pos="288"/>
                <w:tab w:val="left" w:pos="1080"/>
              </w:tabs>
              <w:spacing w:before="335" w:line="235" w:lineRule="exact"/>
              <w:ind w:left="792"/>
              <w:jc w:val="both"/>
              <w:textAlignment w:val="baseline"/>
              <w:rPr>
                <w:rFonts w:ascii="Tahoma" w:eastAsia="Times New Roman" w:hAnsi="Tahoma"/>
                <w:b/>
                <w:color w:val="000000"/>
                <w:sz w:val="19"/>
              </w:rPr>
            </w:pPr>
            <w:r>
              <w:rPr>
                <w:rFonts w:ascii="Tahoma" w:eastAsia="Times New Roman" w:hAnsi="Tahoma"/>
                <w:b/>
                <w:color w:val="000000"/>
                <w:sz w:val="19"/>
              </w:rPr>
              <w:t>disclosed by the employee to his/her line manager, and</w:t>
            </w:r>
          </w:p>
          <w:p w:rsidR="00285C72" w:rsidRPr="00285C72" w:rsidRDefault="00706245" w:rsidP="00D03646">
            <w:pPr>
              <w:numPr>
                <w:ilvl w:val="0"/>
                <w:numId w:val="2"/>
              </w:numPr>
              <w:tabs>
                <w:tab w:val="clear" w:pos="288"/>
                <w:tab w:val="left" w:pos="1080"/>
              </w:tabs>
              <w:spacing w:before="49" w:after="9" w:line="239" w:lineRule="exact"/>
              <w:ind w:left="792"/>
              <w:jc w:val="both"/>
              <w:textAlignment w:val="baseline"/>
              <w:rPr>
                <w:rFonts w:ascii="Tahoma" w:eastAsia="Times New Roman" w:hAnsi="Tahoma"/>
                <w:b/>
                <w:color w:val="000000"/>
                <w:sz w:val="19"/>
              </w:rPr>
            </w:pPr>
            <w:r w:rsidRPr="00285C72">
              <w:rPr>
                <w:rFonts w:ascii="Tahoma" w:eastAsia="Times New Roman" w:hAnsi="Tahoma"/>
                <w:b/>
                <w:color w:val="000000"/>
                <w:sz w:val="19"/>
              </w:rPr>
              <w:t xml:space="preserve">be approved by the </w:t>
            </w:r>
            <w:r w:rsidR="001D0D08" w:rsidRPr="00285C72">
              <w:rPr>
                <w:rFonts w:ascii="Tahoma" w:eastAsia="Times New Roman" w:hAnsi="Tahoma"/>
                <w:b/>
                <w:color w:val="000000"/>
                <w:sz w:val="19"/>
              </w:rPr>
              <w:t>employee’s</w:t>
            </w:r>
            <w:r w:rsidRPr="00285C72">
              <w:rPr>
                <w:rFonts w:ascii="Tahoma" w:eastAsia="Times New Roman" w:hAnsi="Tahoma"/>
                <w:b/>
                <w:color w:val="000000"/>
                <w:sz w:val="19"/>
              </w:rPr>
              <w:t xml:space="preserve"> line manager.</w:t>
            </w:r>
            <w:r w:rsidR="00285C72" w:rsidRPr="00285C72">
              <w:rPr>
                <w:rFonts w:ascii="Tahoma" w:eastAsia="Times New Roman" w:hAnsi="Tahoma"/>
                <w:b/>
                <w:color w:val="000000"/>
                <w:sz w:val="19"/>
              </w:rPr>
              <w:t xml:space="preserve">        </w:t>
            </w:r>
          </w:p>
          <w:p w:rsidR="00285C72" w:rsidRDefault="00285C72" w:rsidP="00285C72">
            <w:pPr>
              <w:tabs>
                <w:tab w:val="left" w:pos="288"/>
                <w:tab w:val="left" w:pos="1080"/>
              </w:tabs>
              <w:spacing w:before="49" w:after="9" w:line="239" w:lineRule="exact"/>
              <w:jc w:val="both"/>
              <w:textAlignment w:val="baseline"/>
              <w:rPr>
                <w:rFonts w:ascii="Tahoma" w:eastAsia="Times New Roman" w:hAnsi="Tahoma"/>
                <w:b/>
                <w:color w:val="000000"/>
                <w:sz w:val="19"/>
              </w:rPr>
            </w:pPr>
          </w:p>
          <w:p w:rsidR="00285C72" w:rsidRDefault="00285C72" w:rsidP="00285C72">
            <w:pPr>
              <w:tabs>
                <w:tab w:val="left" w:pos="288"/>
                <w:tab w:val="left" w:pos="1080"/>
              </w:tabs>
              <w:spacing w:before="49" w:after="9" w:line="239" w:lineRule="exact"/>
              <w:jc w:val="both"/>
              <w:textAlignment w:val="baseline"/>
              <w:rPr>
                <w:rFonts w:ascii="Tahoma" w:eastAsia="Times New Roman" w:hAnsi="Tahoma"/>
                <w:b/>
                <w:color w:val="000000"/>
                <w:sz w:val="19"/>
              </w:rPr>
            </w:pPr>
          </w:p>
          <w:p w:rsidR="00285C72" w:rsidRDefault="00285C72" w:rsidP="00D03646">
            <w:pPr>
              <w:numPr>
                <w:ilvl w:val="0"/>
                <w:numId w:val="2"/>
              </w:numPr>
              <w:tabs>
                <w:tab w:val="clear" w:pos="288"/>
                <w:tab w:val="left" w:pos="1080"/>
              </w:tabs>
              <w:spacing w:before="49" w:after="9" w:line="239" w:lineRule="exact"/>
              <w:ind w:left="792"/>
              <w:jc w:val="both"/>
              <w:textAlignment w:val="baseline"/>
              <w:rPr>
                <w:rFonts w:ascii="Tahoma" w:eastAsia="Times New Roman" w:hAnsi="Tahoma"/>
                <w:b/>
                <w:color w:val="000000"/>
                <w:sz w:val="19"/>
              </w:rPr>
            </w:pPr>
          </w:p>
        </w:tc>
      </w:tr>
      <w:tr w:rsidR="00DE5FDB" w:rsidTr="00F26624">
        <w:trPr>
          <w:trHeight w:hRule="exact" w:val="2248"/>
        </w:trPr>
        <w:tc>
          <w:tcPr>
            <w:tcW w:w="1715" w:type="dxa"/>
            <w:tcBorders>
              <w:top w:val="none" w:sz="0" w:space="0" w:color="000000"/>
              <w:left w:val="none" w:sz="0" w:space="0" w:color="000000"/>
              <w:bottom w:val="none" w:sz="0" w:space="0" w:color="000000"/>
              <w:right w:val="none" w:sz="0" w:space="0" w:color="000000"/>
            </w:tcBorders>
          </w:tcPr>
          <w:p w:rsidR="00DE5FDB" w:rsidRDefault="00285C72" w:rsidP="00D03646">
            <w:pPr>
              <w:spacing w:after="1691" w:line="270" w:lineRule="exact"/>
              <w:jc w:val="both"/>
              <w:textAlignment w:val="baseline"/>
              <w:rPr>
                <w:rFonts w:ascii="Tahoma" w:eastAsia="Times New Roman" w:hAnsi="Tahoma"/>
                <w:b/>
                <w:color w:val="000000"/>
                <w:sz w:val="21"/>
              </w:rPr>
            </w:pPr>
            <w:r>
              <w:rPr>
                <w:rFonts w:ascii="Tahoma" w:eastAsia="Times New Roman" w:hAnsi="Tahoma"/>
                <w:b/>
                <w:color w:val="000000"/>
                <w:sz w:val="21"/>
              </w:rPr>
              <w:t xml:space="preserve">   </w:t>
            </w:r>
          </w:p>
        </w:tc>
        <w:tc>
          <w:tcPr>
            <w:tcW w:w="8765" w:type="dxa"/>
            <w:tcBorders>
              <w:top w:val="none" w:sz="0" w:space="0" w:color="000000"/>
              <w:left w:val="none" w:sz="0" w:space="0" w:color="000000"/>
              <w:bottom w:val="none" w:sz="0" w:space="0" w:color="000000"/>
              <w:right w:val="none" w:sz="0" w:space="0" w:color="000000"/>
            </w:tcBorders>
          </w:tcPr>
          <w:p w:rsidR="00DE5FDB" w:rsidRPr="00285C72" w:rsidRDefault="00285C72" w:rsidP="00D03646">
            <w:pPr>
              <w:spacing w:line="234" w:lineRule="exact"/>
              <w:ind w:right="5629"/>
              <w:jc w:val="both"/>
              <w:textAlignment w:val="baseline"/>
              <w:rPr>
                <w:rFonts w:ascii="Tahoma" w:eastAsia="Times New Roman" w:hAnsi="Tahoma"/>
                <w:b/>
                <w:color w:val="FFFFFF"/>
                <w:sz w:val="28"/>
                <w:szCs w:val="28"/>
                <w:highlight w:val="lightGray"/>
              </w:rPr>
            </w:pPr>
            <w:r w:rsidRPr="00285C72">
              <w:rPr>
                <w:rFonts w:ascii="Tahoma" w:eastAsia="Times New Roman" w:hAnsi="Tahoma"/>
                <w:b/>
                <w:color w:val="FFFFFF"/>
                <w:sz w:val="19"/>
                <w:highlight w:val="lightGray"/>
              </w:rPr>
              <w:t xml:space="preserve">          </w:t>
            </w:r>
          </w:p>
        </w:tc>
      </w:tr>
    </w:tbl>
    <w:p w:rsidR="00706245" w:rsidRDefault="00706245" w:rsidP="00D03646">
      <w:pPr>
        <w:jc w:val="both"/>
        <w:sectPr w:rsidR="00706245" w:rsidSect="000B6743">
          <w:pgSz w:w="11904" w:h="16843"/>
          <w:pgMar w:top="2100" w:right="1083" w:bottom="1472" w:left="341" w:header="720" w:footer="720" w:gutter="0"/>
          <w:pgNumType w:start="3"/>
          <w:cols w:space="720"/>
        </w:sectPr>
      </w:pPr>
    </w:p>
    <w:p w:rsidR="00706245" w:rsidRDefault="00D72548" w:rsidP="00D03646">
      <w:pPr>
        <w:spacing w:line="273" w:lineRule="exact"/>
        <w:ind w:left="2592"/>
        <w:jc w:val="both"/>
        <w:textAlignment w:val="baseline"/>
        <w:rPr>
          <w:rFonts w:ascii="Tahoma" w:eastAsia="Times New Roman" w:hAnsi="Tahoma"/>
          <w:b/>
          <w:color w:val="000000"/>
          <w:sz w:val="19"/>
        </w:rPr>
      </w:pPr>
      <w:r>
        <w:rPr>
          <w:noProof/>
          <w:lang w:val="en-ZA" w:eastAsia="en-ZA"/>
        </w:rPr>
        <w:lastRenderedPageBreak/>
        <w:pict>
          <v:shape id="_x0000_s1029" type="#_x0000_t202" style="position:absolute;left:0;text-align:left;margin-left:501.85pt;margin-top:748.9pt;width:38.4pt;height:9.5pt;z-index:-251659776;mso-wrap-distance-left:0;mso-wrap-distance-right:0;mso-position-horizontal-relative:page;mso-position-vertical-relative:page" filled="f" stroked="f">
            <v:textbox style="mso-next-textbox:#_x0000_s1029" inset="0,0,0,0">
              <w:txbxContent>
                <w:p w:rsidR="00706245" w:rsidRPr="00403306" w:rsidRDefault="00AC0BC9">
                  <w:pPr>
                    <w:spacing w:line="185" w:lineRule="exact"/>
                    <w:textAlignment w:val="baseline"/>
                    <w:rPr>
                      <w:rFonts w:ascii="Arial" w:eastAsia="Times New Roman" w:hAnsi="Arial"/>
                      <w:color w:val="000000"/>
                      <w:spacing w:val="-12"/>
                      <w:sz w:val="15"/>
                    </w:rPr>
                  </w:pPr>
                  <w:r w:rsidRPr="00403306">
                    <w:rPr>
                      <w:rFonts w:ascii="Arial" w:eastAsia="Times New Roman" w:hAnsi="Arial"/>
                      <w:color w:val="000000"/>
                      <w:spacing w:val="-12"/>
                      <w:sz w:val="15"/>
                    </w:rPr>
                    <w:t>Page 5</w:t>
                  </w:r>
                  <w:r w:rsidR="00403306" w:rsidRPr="00403306">
                    <w:rPr>
                      <w:rFonts w:ascii="Arial" w:eastAsia="Times New Roman" w:hAnsi="Arial"/>
                      <w:color w:val="000000"/>
                      <w:spacing w:val="-12"/>
                      <w:sz w:val="15"/>
                    </w:rPr>
                    <w:t xml:space="preserve"> </w:t>
                  </w:r>
                  <w:r w:rsidRPr="00403306">
                    <w:rPr>
                      <w:rFonts w:ascii="Arial" w:eastAsia="Times New Roman" w:hAnsi="Arial"/>
                      <w:color w:val="000000"/>
                      <w:spacing w:val="-12"/>
                      <w:sz w:val="15"/>
                    </w:rPr>
                    <w:t>of</w:t>
                  </w:r>
                  <w:r w:rsidR="00403306" w:rsidRPr="00403306">
                    <w:rPr>
                      <w:rFonts w:ascii="Arial" w:eastAsia="Times New Roman" w:hAnsi="Arial"/>
                      <w:color w:val="000000"/>
                      <w:spacing w:val="-12"/>
                      <w:sz w:val="15"/>
                    </w:rPr>
                    <w:t xml:space="preserve"> </w:t>
                  </w:r>
                  <w:r w:rsidRPr="00403306">
                    <w:rPr>
                      <w:rFonts w:ascii="Arial" w:eastAsia="Times New Roman" w:hAnsi="Arial"/>
                      <w:color w:val="000000"/>
                      <w:spacing w:val="-12"/>
                      <w:sz w:val="15"/>
                    </w:rPr>
                    <w:t>6</w:t>
                  </w:r>
                </w:p>
              </w:txbxContent>
            </v:textbox>
            <w10:wrap type="square" anchorx="page" anchory="page"/>
          </v:shape>
        </w:pict>
      </w:r>
      <w:r w:rsidR="00706245">
        <w:rPr>
          <w:rFonts w:ascii="Tahoma" w:eastAsia="Times New Roman" w:hAnsi="Tahoma"/>
          <w:b/>
          <w:color w:val="000000"/>
          <w:sz w:val="19"/>
        </w:rPr>
        <w:t xml:space="preserve">All disclosures and approvals by employees and line managers must be done by way of logging and approving such offer or receipt of such immaterial financial benefit on the electronic </w:t>
      </w:r>
      <w:r w:rsidR="0034368F">
        <w:rPr>
          <w:rFonts w:ascii="Tahoma" w:eastAsia="Times New Roman" w:hAnsi="Tahoma"/>
          <w:b/>
          <w:color w:val="000000"/>
          <w:sz w:val="19"/>
        </w:rPr>
        <w:t xml:space="preserve">Tshireletso </w:t>
      </w:r>
      <w:r w:rsidR="00706245">
        <w:rPr>
          <w:rFonts w:ascii="Tahoma" w:eastAsia="Times New Roman" w:hAnsi="Tahoma"/>
          <w:b/>
          <w:color w:val="000000"/>
          <w:sz w:val="19"/>
        </w:rPr>
        <w:t>gifts register.</w:t>
      </w:r>
    </w:p>
    <w:p w:rsidR="00706245" w:rsidRDefault="00706245" w:rsidP="00D03646">
      <w:pPr>
        <w:spacing w:after="301" w:line="283" w:lineRule="exact"/>
        <w:ind w:left="2592" w:right="72"/>
        <w:jc w:val="both"/>
        <w:textAlignment w:val="baseline"/>
        <w:rPr>
          <w:rFonts w:ascii="Tahoma" w:eastAsia="Times New Roman" w:hAnsi="Tahoma"/>
          <w:b/>
          <w:color w:val="000000"/>
          <w:sz w:val="19"/>
        </w:rPr>
      </w:pPr>
      <w:r>
        <w:rPr>
          <w:rFonts w:ascii="Tahoma" w:eastAsia="Times New Roman" w:hAnsi="Tahoma"/>
          <w:b/>
          <w:color w:val="000000"/>
          <w:sz w:val="19"/>
        </w:rPr>
        <w:t>Notwithstanding that fact that a financial benefit may be immaterial in nature and therefore allowed to be received from a Provider or Representative, any staff member that does not disclose the receipt of such a benefit in accordance with the provisions of this Policy shall be in contravention of the Policy.</w:t>
      </w:r>
    </w:p>
    <w:tbl>
      <w:tblPr>
        <w:tblW w:w="0" w:type="auto"/>
        <w:tblInd w:w="2" w:type="dxa"/>
        <w:tblLayout w:type="fixed"/>
        <w:tblCellMar>
          <w:left w:w="0" w:type="dxa"/>
          <w:right w:w="0" w:type="dxa"/>
        </w:tblCellMar>
        <w:tblLook w:val="0000" w:firstRow="0" w:lastRow="0" w:firstColumn="0" w:lastColumn="0" w:noHBand="0" w:noVBand="0"/>
      </w:tblPr>
      <w:tblGrid>
        <w:gridCol w:w="1652"/>
        <w:gridCol w:w="8828"/>
      </w:tblGrid>
      <w:tr w:rsidR="00706245">
        <w:trPr>
          <w:trHeight w:hRule="exact" w:val="254"/>
        </w:trPr>
        <w:tc>
          <w:tcPr>
            <w:tcW w:w="1652" w:type="dxa"/>
            <w:tcBorders>
              <w:top w:val="none" w:sz="0" w:space="0" w:color="000000"/>
              <w:left w:val="none" w:sz="0" w:space="0" w:color="000000"/>
              <w:bottom w:val="none" w:sz="0" w:space="0" w:color="000000"/>
              <w:right w:val="none" w:sz="0" w:space="0" w:color="000000"/>
            </w:tcBorders>
          </w:tcPr>
          <w:p w:rsidR="00706245" w:rsidRDefault="00706245" w:rsidP="00D03646">
            <w:pPr>
              <w:jc w:val="both"/>
            </w:pPr>
          </w:p>
        </w:tc>
        <w:tc>
          <w:tcPr>
            <w:tcW w:w="8828" w:type="dxa"/>
            <w:tcBorders>
              <w:top w:val="none" w:sz="0" w:space="0" w:color="000000"/>
              <w:left w:val="none" w:sz="0" w:space="0" w:color="000000"/>
              <w:bottom w:val="none" w:sz="0" w:space="0" w:color="000000"/>
              <w:right w:val="none" w:sz="0" w:space="0" w:color="000000"/>
            </w:tcBorders>
            <w:shd w:val="clear" w:color="C0C0C0" w:fill="C0C0C0"/>
            <w:vAlign w:val="center"/>
          </w:tcPr>
          <w:p w:rsidR="00706245" w:rsidRDefault="00706245" w:rsidP="00D03646">
            <w:pPr>
              <w:spacing w:line="238" w:lineRule="exact"/>
              <w:ind w:right="6622"/>
              <w:jc w:val="both"/>
              <w:textAlignment w:val="baseline"/>
              <w:rPr>
                <w:rFonts w:ascii="Tahoma" w:eastAsia="Times New Roman" w:hAnsi="Tahoma"/>
                <w:b/>
                <w:color w:val="000000"/>
                <w:sz w:val="21"/>
              </w:rPr>
            </w:pPr>
            <w:r>
              <w:rPr>
                <w:rFonts w:ascii="Tahoma" w:eastAsia="Times New Roman" w:hAnsi="Tahoma"/>
                <w:b/>
                <w:color w:val="000000"/>
                <w:sz w:val="21"/>
              </w:rPr>
              <w:t>5. Responsibilities</w:t>
            </w:r>
          </w:p>
        </w:tc>
      </w:tr>
      <w:tr w:rsidR="00706245">
        <w:trPr>
          <w:trHeight w:hRule="exact" w:val="1138"/>
        </w:trPr>
        <w:tc>
          <w:tcPr>
            <w:tcW w:w="1652" w:type="dxa"/>
            <w:tcBorders>
              <w:top w:val="none" w:sz="0" w:space="0" w:color="000000"/>
              <w:left w:val="none" w:sz="0" w:space="0" w:color="000000"/>
              <w:bottom w:val="none" w:sz="0" w:space="0" w:color="000000"/>
              <w:right w:val="none" w:sz="0" w:space="0" w:color="000000"/>
            </w:tcBorders>
          </w:tcPr>
          <w:p w:rsidR="00706245" w:rsidRDefault="00D6072B" w:rsidP="00D03646">
            <w:pPr>
              <w:spacing w:before="412" w:after="192" w:line="262" w:lineRule="exact"/>
              <w:jc w:val="both"/>
              <w:textAlignment w:val="baseline"/>
              <w:rPr>
                <w:rFonts w:ascii="Tahoma" w:eastAsia="Times New Roman" w:hAnsi="Tahoma"/>
                <w:b/>
                <w:color w:val="000000"/>
                <w:sz w:val="21"/>
              </w:rPr>
            </w:pPr>
            <w:r>
              <w:rPr>
                <w:rFonts w:ascii="Tahoma" w:eastAsia="Times New Roman" w:hAnsi="Tahoma"/>
                <w:b/>
                <w:color w:val="000000"/>
                <w:sz w:val="21"/>
              </w:rPr>
              <w:t xml:space="preserve"> </w:t>
            </w:r>
          </w:p>
        </w:tc>
        <w:tc>
          <w:tcPr>
            <w:tcW w:w="8828" w:type="dxa"/>
            <w:tcBorders>
              <w:top w:val="none" w:sz="0" w:space="0" w:color="000000"/>
              <w:left w:val="none" w:sz="0" w:space="0" w:color="000000"/>
              <w:bottom w:val="none" w:sz="0" w:space="0" w:color="000000"/>
              <w:right w:val="none" w:sz="0" w:space="0" w:color="000000"/>
            </w:tcBorders>
            <w:vAlign w:val="bottom"/>
          </w:tcPr>
          <w:p w:rsidR="00706245" w:rsidRDefault="00706245" w:rsidP="00D03646">
            <w:pPr>
              <w:spacing w:before="319" w:line="247" w:lineRule="exact"/>
              <w:ind w:right="2392"/>
              <w:jc w:val="both"/>
              <w:textAlignment w:val="baseline"/>
              <w:rPr>
                <w:rFonts w:ascii="Tahoma" w:eastAsia="Times New Roman" w:hAnsi="Tahoma"/>
                <w:b/>
                <w:color w:val="000000"/>
                <w:sz w:val="19"/>
              </w:rPr>
            </w:pPr>
            <w:r>
              <w:rPr>
                <w:rFonts w:ascii="Tahoma" w:eastAsia="Times New Roman" w:hAnsi="Tahoma"/>
                <w:b/>
                <w:color w:val="000000"/>
                <w:sz w:val="19"/>
              </w:rPr>
              <w:t>5.</w:t>
            </w:r>
            <w:r w:rsidR="00D6072B">
              <w:rPr>
                <w:rFonts w:ascii="Tahoma" w:eastAsia="Times New Roman" w:hAnsi="Tahoma"/>
                <w:b/>
                <w:color w:val="000000"/>
                <w:sz w:val="19"/>
              </w:rPr>
              <w:t>1</w:t>
            </w:r>
            <w:r>
              <w:rPr>
                <w:rFonts w:ascii="Tahoma" w:eastAsia="Times New Roman" w:hAnsi="Tahoma"/>
                <w:b/>
                <w:color w:val="000000"/>
                <w:sz w:val="19"/>
              </w:rPr>
              <w:t xml:space="preserve"> </w:t>
            </w:r>
            <w:r w:rsidRPr="00402450">
              <w:rPr>
                <w:rFonts w:ascii="Tahoma" w:eastAsia="Times New Roman" w:hAnsi="Tahoma"/>
                <w:b/>
                <w:color w:val="000000"/>
                <w:sz w:val="20"/>
                <w:szCs w:val="20"/>
              </w:rPr>
              <w:t xml:space="preserve">The </w:t>
            </w:r>
            <w:r w:rsidR="00D6072B" w:rsidRPr="00402450">
              <w:rPr>
                <w:rFonts w:ascii="Tahoma" w:eastAsia="Times New Roman" w:hAnsi="Tahoma"/>
                <w:b/>
                <w:color w:val="000000"/>
                <w:sz w:val="20"/>
                <w:szCs w:val="20"/>
              </w:rPr>
              <w:t>Senior Accounts Officer</w:t>
            </w:r>
            <w:r w:rsidR="00A77180">
              <w:rPr>
                <w:rFonts w:ascii="Tahoma" w:eastAsia="Times New Roman" w:hAnsi="Tahoma"/>
                <w:b/>
                <w:color w:val="000000"/>
                <w:sz w:val="19"/>
              </w:rPr>
              <w:t xml:space="preserve">  </w:t>
            </w:r>
            <w:r>
              <w:rPr>
                <w:rFonts w:ascii="Tahoma" w:eastAsia="Times New Roman" w:hAnsi="Tahoma"/>
                <w:b/>
                <w:color w:val="000000"/>
                <w:sz w:val="19"/>
              </w:rPr>
              <w:t xml:space="preserve"> is </w:t>
            </w:r>
            <w:r w:rsidR="0034368F">
              <w:rPr>
                <w:rFonts w:ascii="Tahoma" w:eastAsia="Times New Roman" w:hAnsi="Tahoma"/>
                <w:b/>
                <w:color w:val="000000"/>
                <w:sz w:val="19"/>
              </w:rPr>
              <w:t xml:space="preserve">responsible </w:t>
            </w:r>
            <w:r w:rsidR="00AC0BC9">
              <w:rPr>
                <w:rFonts w:ascii="Tahoma" w:eastAsia="Times New Roman" w:hAnsi="Tahoma"/>
                <w:b/>
                <w:color w:val="000000"/>
                <w:sz w:val="19"/>
              </w:rPr>
              <w:t xml:space="preserve"> </w:t>
            </w:r>
            <w:r w:rsidR="00D6072B">
              <w:rPr>
                <w:rFonts w:ascii="Tahoma" w:eastAsia="Times New Roman" w:hAnsi="Tahoma"/>
                <w:b/>
                <w:color w:val="000000"/>
                <w:sz w:val="19"/>
              </w:rPr>
              <w:t>for:</w:t>
            </w:r>
          </w:p>
          <w:p w:rsidR="0034368F" w:rsidRDefault="0034368F" w:rsidP="00D03646">
            <w:pPr>
              <w:spacing w:before="319" w:line="247" w:lineRule="exact"/>
              <w:ind w:right="2392"/>
              <w:jc w:val="both"/>
              <w:textAlignment w:val="baseline"/>
              <w:rPr>
                <w:rFonts w:ascii="Tahoma" w:eastAsia="Times New Roman" w:hAnsi="Tahoma"/>
                <w:b/>
                <w:color w:val="000000"/>
                <w:sz w:val="19"/>
              </w:rPr>
            </w:pPr>
          </w:p>
          <w:p w:rsidR="0034368F" w:rsidRDefault="0034368F" w:rsidP="00D03646">
            <w:pPr>
              <w:spacing w:before="319" w:line="247" w:lineRule="exact"/>
              <w:ind w:right="2392"/>
              <w:jc w:val="both"/>
              <w:textAlignment w:val="baseline"/>
              <w:rPr>
                <w:rFonts w:ascii="Tahoma" w:eastAsia="Times New Roman" w:hAnsi="Tahoma"/>
                <w:b/>
                <w:color w:val="000000"/>
                <w:sz w:val="19"/>
              </w:rPr>
            </w:pPr>
          </w:p>
          <w:p w:rsidR="00706245" w:rsidRDefault="00706245" w:rsidP="00D03646">
            <w:pPr>
              <w:numPr>
                <w:ilvl w:val="0"/>
                <w:numId w:val="5"/>
              </w:numPr>
              <w:tabs>
                <w:tab w:val="clear" w:pos="216"/>
                <w:tab w:val="left" w:pos="1224"/>
              </w:tabs>
              <w:spacing w:before="1" w:line="280" w:lineRule="exact"/>
              <w:ind w:left="1224" w:right="576" w:hanging="216"/>
              <w:jc w:val="both"/>
              <w:textAlignment w:val="baseline"/>
              <w:rPr>
                <w:rFonts w:ascii="Tahoma" w:eastAsia="Times New Roman" w:hAnsi="Tahoma"/>
                <w:b/>
                <w:color w:val="000000"/>
                <w:sz w:val="19"/>
              </w:rPr>
            </w:pPr>
            <w:r>
              <w:rPr>
                <w:rFonts w:ascii="Tahoma" w:eastAsia="Times New Roman" w:hAnsi="Tahoma"/>
                <w:b/>
                <w:color w:val="000000"/>
                <w:sz w:val="19"/>
              </w:rPr>
              <w:t>Ensuring that all employees within the business unit is familiar with the requirements of this Policy</w:t>
            </w:r>
          </w:p>
        </w:tc>
      </w:tr>
    </w:tbl>
    <w:p w:rsidR="00706245" w:rsidRDefault="00706245" w:rsidP="00D03646">
      <w:pPr>
        <w:spacing w:after="14" w:line="20" w:lineRule="exact"/>
        <w:jc w:val="both"/>
      </w:pPr>
    </w:p>
    <w:p w:rsidR="00706245" w:rsidRDefault="00706245" w:rsidP="00D03646">
      <w:pPr>
        <w:numPr>
          <w:ilvl w:val="0"/>
          <w:numId w:val="2"/>
        </w:numPr>
        <w:tabs>
          <w:tab w:val="clear" w:pos="288"/>
          <w:tab w:val="left" w:pos="2880"/>
        </w:tabs>
        <w:spacing w:line="288" w:lineRule="exact"/>
        <w:ind w:left="2880" w:right="144" w:hanging="288"/>
        <w:jc w:val="both"/>
        <w:textAlignment w:val="baseline"/>
        <w:rPr>
          <w:rFonts w:ascii="Tahoma" w:eastAsia="Times New Roman" w:hAnsi="Tahoma"/>
          <w:b/>
          <w:color w:val="000000"/>
          <w:sz w:val="19"/>
        </w:rPr>
      </w:pPr>
      <w:r>
        <w:rPr>
          <w:rFonts w:ascii="Tahoma" w:eastAsia="Times New Roman" w:hAnsi="Tahoma"/>
          <w:b/>
          <w:color w:val="000000"/>
          <w:sz w:val="19"/>
        </w:rPr>
        <w:t>Ensuring that financial benefits offered or received by their employees from Providers and Representatives are approved and recorded</w:t>
      </w:r>
    </w:p>
    <w:p w:rsidR="00706245" w:rsidRDefault="00706245" w:rsidP="00D03646">
      <w:pPr>
        <w:numPr>
          <w:ilvl w:val="0"/>
          <w:numId w:val="2"/>
        </w:numPr>
        <w:tabs>
          <w:tab w:val="clear" w:pos="288"/>
          <w:tab w:val="left" w:pos="2880"/>
        </w:tabs>
        <w:spacing w:before="48" w:line="235" w:lineRule="exact"/>
        <w:ind w:left="2880" w:hanging="288"/>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Training is rolled out to all employees within the respective business unit</w:t>
      </w:r>
      <w:r w:rsidR="004E1383">
        <w:rPr>
          <w:rFonts w:ascii="Tahoma" w:eastAsia="Times New Roman" w:hAnsi="Tahoma"/>
          <w:b/>
          <w:color w:val="000000"/>
          <w:spacing w:val="2"/>
          <w:sz w:val="19"/>
        </w:rPr>
        <w:t>s</w:t>
      </w:r>
    </w:p>
    <w:p w:rsidR="00706245" w:rsidRDefault="00706245" w:rsidP="00D03646">
      <w:pPr>
        <w:numPr>
          <w:ilvl w:val="0"/>
          <w:numId w:val="2"/>
        </w:numPr>
        <w:tabs>
          <w:tab w:val="clear" w:pos="288"/>
          <w:tab w:val="left" w:pos="2880"/>
        </w:tabs>
        <w:spacing w:before="48" w:line="235" w:lineRule="exact"/>
        <w:ind w:left="2880" w:hanging="288"/>
        <w:jc w:val="both"/>
        <w:textAlignment w:val="baseline"/>
        <w:rPr>
          <w:rFonts w:ascii="Tahoma" w:eastAsia="Times New Roman" w:hAnsi="Tahoma"/>
          <w:b/>
          <w:color w:val="000000"/>
          <w:spacing w:val="1"/>
          <w:sz w:val="19"/>
        </w:rPr>
      </w:pPr>
      <w:r>
        <w:rPr>
          <w:rFonts w:ascii="Tahoma" w:eastAsia="Times New Roman" w:hAnsi="Tahoma"/>
          <w:b/>
          <w:color w:val="000000"/>
          <w:spacing w:val="1"/>
          <w:sz w:val="19"/>
        </w:rPr>
        <w:t>Corrective action is taken in cases of non</w:t>
      </w:r>
      <w:r w:rsidR="00E95305">
        <w:rPr>
          <w:rFonts w:ascii="Tahoma" w:eastAsia="Times New Roman" w:hAnsi="Tahoma"/>
          <w:b/>
          <w:color w:val="000000"/>
          <w:spacing w:val="1"/>
          <w:sz w:val="19"/>
        </w:rPr>
        <w:t>-</w:t>
      </w:r>
      <w:r>
        <w:rPr>
          <w:rFonts w:ascii="Tahoma" w:eastAsia="Times New Roman" w:hAnsi="Tahoma"/>
          <w:b/>
          <w:color w:val="000000"/>
          <w:spacing w:val="1"/>
          <w:sz w:val="19"/>
        </w:rPr>
        <w:t>compliance</w:t>
      </w:r>
    </w:p>
    <w:p w:rsidR="00706245" w:rsidRDefault="00706245" w:rsidP="00D03646">
      <w:pPr>
        <w:tabs>
          <w:tab w:val="left" w:pos="2088"/>
        </w:tabs>
        <w:spacing w:before="319" w:line="252" w:lineRule="exact"/>
        <w:jc w:val="both"/>
        <w:textAlignment w:val="baseline"/>
        <w:rPr>
          <w:rFonts w:ascii="Tahoma" w:eastAsia="Times New Roman" w:hAnsi="Tahoma"/>
          <w:b/>
          <w:color w:val="000000"/>
          <w:spacing w:val="4"/>
          <w:sz w:val="21"/>
        </w:rPr>
      </w:pPr>
      <w:r>
        <w:rPr>
          <w:rFonts w:ascii="Tahoma" w:eastAsia="Times New Roman" w:hAnsi="Tahoma"/>
          <w:b/>
          <w:color w:val="000000"/>
          <w:spacing w:val="4"/>
          <w:sz w:val="21"/>
        </w:rPr>
        <w:tab/>
      </w:r>
      <w:r>
        <w:rPr>
          <w:rFonts w:ascii="Tahoma" w:eastAsia="Times New Roman" w:hAnsi="Tahoma"/>
          <w:b/>
          <w:color w:val="000000"/>
          <w:spacing w:val="4"/>
          <w:sz w:val="19"/>
        </w:rPr>
        <w:t xml:space="preserve">5.2 </w:t>
      </w:r>
      <w:r w:rsidR="00D6072B">
        <w:rPr>
          <w:rFonts w:ascii="Tahoma" w:eastAsia="Times New Roman" w:hAnsi="Tahoma"/>
          <w:b/>
          <w:color w:val="000000"/>
          <w:spacing w:val="4"/>
          <w:sz w:val="21"/>
        </w:rPr>
        <w:t>Management is</w:t>
      </w:r>
      <w:r>
        <w:rPr>
          <w:rFonts w:ascii="Tahoma" w:eastAsia="Times New Roman" w:hAnsi="Tahoma"/>
          <w:b/>
          <w:color w:val="000000"/>
          <w:spacing w:val="4"/>
          <w:sz w:val="19"/>
        </w:rPr>
        <w:t xml:space="preserve"> responsible for:</w:t>
      </w:r>
    </w:p>
    <w:p w:rsidR="00706245" w:rsidRDefault="00706245" w:rsidP="00D03646">
      <w:pPr>
        <w:tabs>
          <w:tab w:val="left" w:pos="2592"/>
        </w:tabs>
        <w:spacing w:line="283" w:lineRule="exact"/>
        <w:ind w:left="2880" w:right="720" w:hanging="2880"/>
        <w:jc w:val="both"/>
        <w:textAlignment w:val="baseline"/>
        <w:rPr>
          <w:rFonts w:ascii="Tahoma" w:eastAsia="Times New Roman" w:hAnsi="Tahoma"/>
          <w:b/>
          <w:color w:val="000000"/>
          <w:sz w:val="21"/>
        </w:rPr>
      </w:pPr>
      <w:r>
        <w:rPr>
          <w:rFonts w:ascii="Tahoma" w:eastAsia="Times New Roman" w:hAnsi="Tahoma"/>
          <w:b/>
          <w:color w:val="000000"/>
          <w:sz w:val="21"/>
        </w:rPr>
        <w:tab/>
      </w:r>
      <w:r>
        <w:rPr>
          <w:rFonts w:ascii="Arial" w:eastAsia="Times New Roman" w:hAnsi="Arial"/>
          <w:b/>
          <w:color w:val="000000"/>
          <w:sz w:val="19"/>
        </w:rPr>
        <w:t xml:space="preserve">• </w:t>
      </w:r>
      <w:r>
        <w:rPr>
          <w:rFonts w:ascii="Tahoma" w:eastAsia="Times New Roman" w:hAnsi="Tahoma"/>
          <w:b/>
          <w:color w:val="000000"/>
          <w:sz w:val="19"/>
        </w:rPr>
        <w:t xml:space="preserve">Supporting each </w:t>
      </w:r>
      <w:r w:rsidR="00A77180">
        <w:rPr>
          <w:rFonts w:ascii="Tahoma" w:eastAsia="Times New Roman" w:hAnsi="Tahoma"/>
          <w:b/>
          <w:color w:val="000000"/>
          <w:sz w:val="19"/>
        </w:rPr>
        <w:t>satellite office</w:t>
      </w:r>
      <w:r>
        <w:rPr>
          <w:rFonts w:ascii="Tahoma" w:eastAsia="Times New Roman" w:hAnsi="Tahoma"/>
          <w:b/>
          <w:color w:val="000000"/>
          <w:sz w:val="19"/>
        </w:rPr>
        <w:t xml:space="preserve"> in implementing this Policy and related </w:t>
      </w:r>
      <w:r>
        <w:rPr>
          <w:rFonts w:ascii="Tahoma" w:eastAsia="Times New Roman" w:hAnsi="Tahoma"/>
          <w:b/>
          <w:color w:val="000000"/>
          <w:sz w:val="19"/>
        </w:rPr>
        <w:br/>
        <w:t>processes</w:t>
      </w:r>
    </w:p>
    <w:p w:rsidR="00706245" w:rsidRDefault="00706245" w:rsidP="00D03646">
      <w:pPr>
        <w:numPr>
          <w:ilvl w:val="0"/>
          <w:numId w:val="2"/>
        </w:numPr>
        <w:tabs>
          <w:tab w:val="clear" w:pos="288"/>
          <w:tab w:val="left" w:pos="2880"/>
        </w:tabs>
        <w:spacing w:before="49" w:line="235" w:lineRule="exact"/>
        <w:ind w:left="2880" w:hanging="288"/>
        <w:jc w:val="both"/>
        <w:textAlignment w:val="baseline"/>
        <w:rPr>
          <w:rFonts w:ascii="Tahoma" w:eastAsia="Times New Roman" w:hAnsi="Tahoma"/>
          <w:b/>
          <w:color w:val="000000"/>
          <w:spacing w:val="1"/>
          <w:sz w:val="19"/>
        </w:rPr>
      </w:pPr>
      <w:r>
        <w:rPr>
          <w:rFonts w:ascii="Tahoma" w:eastAsia="Times New Roman" w:hAnsi="Tahoma"/>
          <w:b/>
          <w:color w:val="000000"/>
          <w:spacing w:val="1"/>
          <w:sz w:val="19"/>
        </w:rPr>
        <w:t>Reviewing and updating the Policy when required</w:t>
      </w:r>
    </w:p>
    <w:p w:rsidR="00706245" w:rsidRDefault="00706245" w:rsidP="00D03646">
      <w:pPr>
        <w:numPr>
          <w:ilvl w:val="0"/>
          <w:numId w:val="2"/>
        </w:numPr>
        <w:tabs>
          <w:tab w:val="clear" w:pos="288"/>
          <w:tab w:val="left" w:pos="2880"/>
        </w:tabs>
        <w:spacing w:before="49" w:line="235" w:lineRule="exact"/>
        <w:ind w:left="2880" w:hanging="288"/>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Providing advice and training to</w:t>
      </w:r>
      <w:r w:rsidR="00D6072B">
        <w:rPr>
          <w:rFonts w:ascii="Tahoma" w:eastAsia="Times New Roman" w:hAnsi="Tahoma"/>
          <w:b/>
          <w:color w:val="000000"/>
          <w:spacing w:val="2"/>
          <w:sz w:val="19"/>
        </w:rPr>
        <w:t xml:space="preserve"> Head and</w:t>
      </w:r>
      <w:r>
        <w:rPr>
          <w:rFonts w:ascii="Tahoma" w:eastAsia="Times New Roman" w:hAnsi="Tahoma"/>
          <w:b/>
          <w:color w:val="000000"/>
          <w:spacing w:val="2"/>
          <w:sz w:val="19"/>
        </w:rPr>
        <w:t xml:space="preserve"> </w:t>
      </w:r>
      <w:r w:rsidR="00A77180">
        <w:rPr>
          <w:rFonts w:ascii="Tahoma" w:eastAsia="Times New Roman" w:hAnsi="Tahoma"/>
          <w:b/>
          <w:color w:val="000000"/>
          <w:spacing w:val="2"/>
          <w:sz w:val="19"/>
        </w:rPr>
        <w:t>satellite offices</w:t>
      </w:r>
      <w:r>
        <w:rPr>
          <w:rFonts w:ascii="Tahoma" w:eastAsia="Times New Roman" w:hAnsi="Tahoma"/>
          <w:b/>
          <w:color w:val="000000"/>
          <w:spacing w:val="2"/>
          <w:sz w:val="19"/>
        </w:rPr>
        <w:t xml:space="preserve"> on request</w:t>
      </w:r>
    </w:p>
    <w:p w:rsidR="00706245" w:rsidRDefault="00706245" w:rsidP="00D03646">
      <w:pPr>
        <w:numPr>
          <w:ilvl w:val="0"/>
          <w:numId w:val="2"/>
        </w:numPr>
        <w:tabs>
          <w:tab w:val="clear" w:pos="288"/>
          <w:tab w:val="left" w:pos="2880"/>
        </w:tabs>
        <w:spacing w:before="47" w:line="240" w:lineRule="exact"/>
        <w:ind w:left="2880" w:hanging="288"/>
        <w:jc w:val="both"/>
        <w:textAlignment w:val="baseline"/>
        <w:rPr>
          <w:rFonts w:ascii="Tahoma" w:eastAsia="Times New Roman" w:hAnsi="Tahoma"/>
          <w:b/>
          <w:color w:val="000000"/>
          <w:spacing w:val="1"/>
          <w:sz w:val="19"/>
        </w:rPr>
      </w:pPr>
      <w:r>
        <w:rPr>
          <w:rFonts w:ascii="Tahoma" w:eastAsia="Times New Roman" w:hAnsi="Tahoma"/>
          <w:b/>
          <w:color w:val="000000"/>
          <w:spacing w:val="1"/>
          <w:sz w:val="19"/>
        </w:rPr>
        <w:t xml:space="preserve">Monitoring compliance with the Policy within </w:t>
      </w:r>
      <w:r w:rsidR="001D0D08">
        <w:rPr>
          <w:rFonts w:ascii="Tahoma" w:eastAsia="Times New Roman" w:hAnsi="Tahoma"/>
          <w:b/>
          <w:color w:val="000000"/>
          <w:spacing w:val="1"/>
          <w:sz w:val="19"/>
        </w:rPr>
        <w:t>Tshireletso</w:t>
      </w:r>
      <w:r>
        <w:rPr>
          <w:rFonts w:ascii="Tahoma" w:eastAsia="Times New Roman" w:hAnsi="Tahoma"/>
          <w:b/>
          <w:color w:val="000000"/>
          <w:spacing w:val="1"/>
          <w:sz w:val="19"/>
        </w:rPr>
        <w:t>.</w:t>
      </w:r>
    </w:p>
    <w:p w:rsidR="00706245" w:rsidRDefault="00706245" w:rsidP="00D03646">
      <w:pPr>
        <w:tabs>
          <w:tab w:val="left" w:pos="2088"/>
        </w:tabs>
        <w:spacing w:before="600" w:line="249" w:lineRule="exact"/>
        <w:jc w:val="both"/>
        <w:textAlignment w:val="baseline"/>
        <w:rPr>
          <w:rFonts w:ascii="Tahoma" w:eastAsia="Times New Roman" w:hAnsi="Tahoma"/>
          <w:b/>
          <w:color w:val="000000"/>
          <w:spacing w:val="4"/>
          <w:sz w:val="21"/>
        </w:rPr>
      </w:pPr>
      <w:r>
        <w:rPr>
          <w:rFonts w:ascii="Tahoma" w:eastAsia="Times New Roman" w:hAnsi="Tahoma"/>
          <w:b/>
          <w:color w:val="000000"/>
          <w:spacing w:val="4"/>
          <w:sz w:val="21"/>
        </w:rPr>
        <w:tab/>
      </w:r>
      <w:r>
        <w:rPr>
          <w:rFonts w:ascii="Tahoma" w:eastAsia="Times New Roman" w:hAnsi="Tahoma"/>
          <w:b/>
          <w:color w:val="000000"/>
          <w:spacing w:val="4"/>
          <w:sz w:val="19"/>
        </w:rPr>
        <w:t xml:space="preserve">5.3 </w:t>
      </w:r>
      <w:r>
        <w:rPr>
          <w:rFonts w:ascii="Tahoma" w:eastAsia="Times New Roman" w:hAnsi="Tahoma"/>
          <w:b/>
          <w:color w:val="000000"/>
          <w:spacing w:val="4"/>
          <w:sz w:val="21"/>
        </w:rPr>
        <w:t xml:space="preserve">Every employee </w:t>
      </w:r>
      <w:r>
        <w:rPr>
          <w:rFonts w:ascii="Tahoma" w:eastAsia="Times New Roman" w:hAnsi="Tahoma"/>
          <w:b/>
          <w:color w:val="000000"/>
          <w:spacing w:val="4"/>
          <w:sz w:val="19"/>
        </w:rPr>
        <w:t>is responsible for:</w:t>
      </w:r>
    </w:p>
    <w:p w:rsidR="00706245" w:rsidRDefault="00706245" w:rsidP="00D03646">
      <w:pPr>
        <w:tabs>
          <w:tab w:val="left" w:pos="2592"/>
        </w:tabs>
        <w:spacing w:before="36" w:line="250" w:lineRule="exact"/>
        <w:jc w:val="both"/>
        <w:textAlignment w:val="baseline"/>
        <w:rPr>
          <w:rFonts w:ascii="Tahoma" w:eastAsia="Times New Roman" w:hAnsi="Tahoma"/>
          <w:b/>
          <w:color w:val="000000"/>
          <w:spacing w:val="3"/>
          <w:sz w:val="21"/>
        </w:rPr>
      </w:pPr>
      <w:r>
        <w:rPr>
          <w:rFonts w:ascii="Tahoma" w:eastAsia="Times New Roman" w:hAnsi="Tahoma"/>
          <w:b/>
          <w:color w:val="000000"/>
          <w:spacing w:val="3"/>
          <w:sz w:val="21"/>
        </w:rPr>
        <w:tab/>
      </w:r>
      <w:r>
        <w:rPr>
          <w:rFonts w:ascii="Arial" w:eastAsia="Times New Roman" w:hAnsi="Arial"/>
          <w:b/>
          <w:color w:val="000000"/>
          <w:spacing w:val="3"/>
          <w:sz w:val="19"/>
        </w:rPr>
        <w:t xml:space="preserve">• </w:t>
      </w:r>
      <w:r>
        <w:rPr>
          <w:rFonts w:ascii="Tahoma" w:eastAsia="Times New Roman" w:hAnsi="Tahoma"/>
          <w:b/>
          <w:color w:val="000000"/>
          <w:spacing w:val="3"/>
          <w:sz w:val="19"/>
        </w:rPr>
        <w:t>Knowing and complying with the requirements and spirit of this Policy</w:t>
      </w:r>
    </w:p>
    <w:p w:rsidR="00706245" w:rsidRDefault="00706245" w:rsidP="00D03646">
      <w:pPr>
        <w:numPr>
          <w:ilvl w:val="0"/>
          <w:numId w:val="2"/>
        </w:numPr>
        <w:tabs>
          <w:tab w:val="clear" w:pos="288"/>
          <w:tab w:val="left" w:pos="2880"/>
        </w:tabs>
        <w:spacing w:line="283" w:lineRule="exact"/>
        <w:ind w:left="2880" w:hanging="288"/>
        <w:jc w:val="both"/>
        <w:textAlignment w:val="baseline"/>
        <w:rPr>
          <w:rFonts w:ascii="Tahoma" w:eastAsia="Times New Roman" w:hAnsi="Tahoma"/>
          <w:b/>
          <w:color w:val="000000"/>
          <w:sz w:val="19"/>
        </w:rPr>
      </w:pPr>
      <w:r>
        <w:rPr>
          <w:rFonts w:ascii="Tahoma" w:eastAsia="Times New Roman" w:hAnsi="Tahoma"/>
          <w:b/>
          <w:color w:val="000000"/>
          <w:sz w:val="19"/>
        </w:rPr>
        <w:t>Ensuring that the disclosure is made when both receiving and giving financial benefits</w:t>
      </w:r>
    </w:p>
    <w:p w:rsidR="00706245" w:rsidRDefault="00706245" w:rsidP="00D03646">
      <w:pPr>
        <w:numPr>
          <w:ilvl w:val="0"/>
          <w:numId w:val="2"/>
        </w:numPr>
        <w:tabs>
          <w:tab w:val="clear" w:pos="288"/>
          <w:tab w:val="left" w:pos="2880"/>
        </w:tabs>
        <w:spacing w:before="46" w:line="235" w:lineRule="exact"/>
        <w:ind w:left="2880" w:hanging="288"/>
        <w:jc w:val="both"/>
        <w:textAlignment w:val="baseline"/>
        <w:rPr>
          <w:rFonts w:ascii="Tahoma" w:eastAsia="Times New Roman" w:hAnsi="Tahoma"/>
          <w:b/>
          <w:color w:val="000000"/>
          <w:spacing w:val="1"/>
          <w:sz w:val="19"/>
        </w:rPr>
      </w:pPr>
      <w:r>
        <w:rPr>
          <w:rFonts w:ascii="Tahoma" w:eastAsia="Times New Roman" w:hAnsi="Tahoma"/>
          <w:b/>
          <w:color w:val="000000"/>
          <w:spacing w:val="1"/>
          <w:sz w:val="19"/>
        </w:rPr>
        <w:t>Participating in and completing any training</w:t>
      </w:r>
    </w:p>
    <w:p w:rsidR="00706245" w:rsidRDefault="00706245" w:rsidP="00D03646">
      <w:pPr>
        <w:numPr>
          <w:ilvl w:val="0"/>
          <w:numId w:val="2"/>
        </w:numPr>
        <w:tabs>
          <w:tab w:val="clear" w:pos="288"/>
          <w:tab w:val="left" w:pos="2880"/>
        </w:tabs>
        <w:spacing w:before="49" w:after="316" w:line="239" w:lineRule="exact"/>
        <w:ind w:left="2880" w:hanging="288"/>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Raising and reporting any concerns when they arise</w:t>
      </w:r>
    </w:p>
    <w:p w:rsidR="00706245" w:rsidRDefault="00706245" w:rsidP="00D03646">
      <w:pPr>
        <w:shd w:val="solid" w:color="C0C0C0" w:fill="C0C0C0"/>
        <w:spacing w:after="294" w:line="242" w:lineRule="exact"/>
        <w:ind w:left="1652" w:right="592"/>
        <w:jc w:val="both"/>
        <w:textAlignment w:val="baseline"/>
        <w:rPr>
          <w:rFonts w:ascii="Tahoma" w:eastAsia="Times New Roman" w:hAnsi="Tahoma"/>
          <w:b/>
          <w:color w:val="000000"/>
          <w:spacing w:val="11"/>
          <w:sz w:val="21"/>
        </w:rPr>
      </w:pPr>
      <w:r>
        <w:rPr>
          <w:rFonts w:ascii="Tahoma" w:eastAsia="Times New Roman" w:hAnsi="Tahoma"/>
          <w:b/>
          <w:color w:val="000000"/>
          <w:spacing w:val="11"/>
          <w:sz w:val="21"/>
        </w:rPr>
        <w:t>6. Implementation</w:t>
      </w:r>
    </w:p>
    <w:tbl>
      <w:tblPr>
        <w:tblW w:w="0" w:type="auto"/>
        <w:tblInd w:w="2" w:type="dxa"/>
        <w:tblLayout w:type="fixed"/>
        <w:tblCellMar>
          <w:left w:w="0" w:type="dxa"/>
          <w:right w:w="0" w:type="dxa"/>
        </w:tblCellMar>
        <w:tblLook w:val="0000" w:firstRow="0" w:lastRow="0" w:firstColumn="0" w:lastColumn="0" w:noHBand="0" w:noVBand="0"/>
      </w:tblPr>
      <w:tblGrid>
        <w:gridCol w:w="1803"/>
        <w:gridCol w:w="8677"/>
      </w:tblGrid>
      <w:tr w:rsidR="00706245">
        <w:trPr>
          <w:trHeight w:hRule="exact" w:val="810"/>
        </w:trPr>
        <w:tc>
          <w:tcPr>
            <w:tcW w:w="1803" w:type="dxa"/>
            <w:tcBorders>
              <w:top w:val="none" w:sz="0" w:space="0" w:color="000000"/>
              <w:left w:val="none" w:sz="0" w:space="0" w:color="000000"/>
              <w:bottom w:val="none" w:sz="0" w:space="0" w:color="000000"/>
              <w:right w:val="none" w:sz="0" w:space="0" w:color="000000"/>
            </w:tcBorders>
          </w:tcPr>
          <w:p w:rsidR="00706245" w:rsidRDefault="00706245" w:rsidP="00D03646">
            <w:pPr>
              <w:spacing w:before="92" w:after="158" w:line="273" w:lineRule="exact"/>
              <w:jc w:val="both"/>
              <w:textAlignment w:val="baseline"/>
              <w:rPr>
                <w:rFonts w:ascii="Tahoma" w:eastAsia="Times New Roman" w:hAnsi="Tahoma"/>
                <w:b/>
                <w:color w:val="000000"/>
                <w:sz w:val="21"/>
              </w:rPr>
            </w:pPr>
          </w:p>
        </w:tc>
        <w:tc>
          <w:tcPr>
            <w:tcW w:w="8677" w:type="dxa"/>
            <w:tcBorders>
              <w:top w:val="none" w:sz="0" w:space="0" w:color="000000"/>
              <w:left w:val="none" w:sz="0" w:space="0" w:color="000000"/>
              <w:bottom w:val="none" w:sz="0" w:space="0" w:color="000000"/>
              <w:right w:val="none" w:sz="0" w:space="0" w:color="000000"/>
            </w:tcBorders>
          </w:tcPr>
          <w:p w:rsidR="00706245" w:rsidRDefault="00706245" w:rsidP="00D03646">
            <w:pPr>
              <w:spacing w:line="248" w:lineRule="exact"/>
              <w:ind w:right="1038"/>
              <w:jc w:val="both"/>
              <w:textAlignment w:val="baseline"/>
              <w:rPr>
                <w:rFonts w:ascii="Tahoma" w:eastAsia="Times New Roman" w:hAnsi="Tahoma"/>
                <w:b/>
                <w:color w:val="000000"/>
                <w:sz w:val="19"/>
              </w:rPr>
            </w:pPr>
            <w:r>
              <w:rPr>
                <w:rFonts w:ascii="Tahoma" w:eastAsia="Times New Roman" w:hAnsi="Tahoma"/>
                <w:b/>
                <w:color w:val="000000"/>
                <w:sz w:val="19"/>
              </w:rPr>
              <w:t>6.</w:t>
            </w:r>
            <w:r w:rsidR="00D6072B">
              <w:rPr>
                <w:rFonts w:ascii="Tahoma" w:eastAsia="Times New Roman" w:hAnsi="Tahoma"/>
                <w:b/>
                <w:color w:val="000000"/>
                <w:sz w:val="19"/>
              </w:rPr>
              <w:t>1</w:t>
            </w:r>
            <w:r>
              <w:rPr>
                <w:rFonts w:ascii="Tahoma" w:eastAsia="Times New Roman" w:hAnsi="Tahoma"/>
                <w:b/>
                <w:color w:val="000000"/>
                <w:sz w:val="19"/>
              </w:rPr>
              <w:t xml:space="preserve">The </w:t>
            </w:r>
            <w:r w:rsidR="004E1383" w:rsidRPr="004E1383">
              <w:rPr>
                <w:rFonts w:ascii="Tahoma" w:eastAsia="Times New Roman" w:hAnsi="Tahoma"/>
                <w:b/>
                <w:color w:val="000000"/>
                <w:sz w:val="19"/>
                <w:szCs w:val="19"/>
              </w:rPr>
              <w:t>Manager /Officer in cha</w:t>
            </w:r>
            <w:r w:rsidR="004E1383">
              <w:rPr>
                <w:rFonts w:ascii="Tahoma" w:eastAsia="Times New Roman" w:hAnsi="Tahoma"/>
                <w:b/>
                <w:color w:val="000000"/>
                <w:sz w:val="19"/>
                <w:szCs w:val="19"/>
              </w:rPr>
              <w:t>r</w:t>
            </w:r>
            <w:r w:rsidR="004E1383" w:rsidRPr="004E1383">
              <w:rPr>
                <w:rFonts w:ascii="Tahoma" w:eastAsia="Times New Roman" w:hAnsi="Tahoma"/>
                <w:b/>
                <w:color w:val="000000"/>
                <w:sz w:val="19"/>
                <w:szCs w:val="19"/>
              </w:rPr>
              <w:t>ge</w:t>
            </w:r>
            <w:r>
              <w:rPr>
                <w:rFonts w:ascii="Tahoma" w:eastAsia="Times New Roman" w:hAnsi="Tahoma"/>
                <w:b/>
                <w:color w:val="000000"/>
                <w:sz w:val="21"/>
              </w:rPr>
              <w:t xml:space="preserve"> </w:t>
            </w:r>
            <w:r>
              <w:rPr>
                <w:rFonts w:ascii="Tahoma" w:eastAsia="Times New Roman" w:hAnsi="Tahoma"/>
                <w:b/>
                <w:color w:val="000000"/>
                <w:sz w:val="19"/>
              </w:rPr>
              <w:t xml:space="preserve">of each </w:t>
            </w:r>
            <w:r w:rsidR="00D6072B">
              <w:rPr>
                <w:rFonts w:ascii="Tahoma" w:eastAsia="Times New Roman" w:hAnsi="Tahoma"/>
                <w:b/>
                <w:color w:val="000000"/>
                <w:sz w:val="19"/>
              </w:rPr>
              <w:t>a business unit</w:t>
            </w:r>
            <w:r w:rsidR="00772E57">
              <w:rPr>
                <w:rFonts w:ascii="Tahoma" w:eastAsia="Times New Roman" w:hAnsi="Tahoma"/>
                <w:b/>
                <w:color w:val="000000"/>
                <w:sz w:val="19"/>
              </w:rPr>
              <w:t xml:space="preserve"> </w:t>
            </w:r>
            <w:r>
              <w:rPr>
                <w:rFonts w:ascii="Tahoma" w:eastAsia="Times New Roman" w:hAnsi="Tahoma"/>
                <w:b/>
                <w:color w:val="000000"/>
                <w:sz w:val="19"/>
              </w:rPr>
              <w:t xml:space="preserve"> is responsible for ensuring that:</w:t>
            </w:r>
          </w:p>
          <w:p w:rsidR="00706245" w:rsidRDefault="00706245" w:rsidP="00D03646">
            <w:pPr>
              <w:numPr>
                <w:ilvl w:val="0"/>
                <w:numId w:val="2"/>
              </w:numPr>
              <w:tabs>
                <w:tab w:val="clear" w:pos="288"/>
                <w:tab w:val="left" w:pos="1008"/>
              </w:tabs>
              <w:spacing w:before="34" w:line="240" w:lineRule="exact"/>
              <w:jc w:val="both"/>
              <w:textAlignment w:val="baseline"/>
              <w:rPr>
                <w:rFonts w:ascii="Tahoma" w:eastAsia="Times New Roman" w:hAnsi="Tahoma"/>
                <w:b/>
                <w:color w:val="000000"/>
                <w:sz w:val="19"/>
              </w:rPr>
            </w:pPr>
            <w:r>
              <w:rPr>
                <w:rFonts w:ascii="Tahoma" w:eastAsia="Times New Roman" w:hAnsi="Tahoma"/>
                <w:b/>
                <w:color w:val="000000"/>
                <w:sz w:val="19"/>
              </w:rPr>
              <w:t>This Policy is implemented and communicated within the business unit</w:t>
            </w:r>
          </w:p>
          <w:p w:rsidR="00706245" w:rsidRDefault="00706245" w:rsidP="00D03646">
            <w:pPr>
              <w:numPr>
                <w:ilvl w:val="0"/>
                <w:numId w:val="6"/>
              </w:numPr>
              <w:tabs>
                <w:tab w:val="clear" w:pos="360"/>
                <w:tab w:val="left" w:pos="1080"/>
              </w:tabs>
              <w:spacing w:before="34" w:line="225" w:lineRule="exact"/>
              <w:jc w:val="both"/>
              <w:textAlignment w:val="baseline"/>
              <w:rPr>
                <w:rFonts w:ascii="Tahoma" w:eastAsia="Times New Roman" w:hAnsi="Tahoma"/>
                <w:b/>
                <w:color w:val="000000"/>
                <w:sz w:val="19"/>
              </w:rPr>
            </w:pPr>
            <w:r>
              <w:rPr>
                <w:rFonts w:ascii="Tahoma" w:eastAsia="Times New Roman" w:hAnsi="Tahoma"/>
                <w:b/>
                <w:color w:val="000000"/>
                <w:sz w:val="19"/>
              </w:rPr>
              <w:t>Necessary business processes are established to:</w:t>
            </w:r>
          </w:p>
        </w:tc>
      </w:tr>
    </w:tbl>
    <w:p w:rsidR="00706245" w:rsidRDefault="00706245" w:rsidP="00D03646">
      <w:pPr>
        <w:spacing w:after="6" w:line="20" w:lineRule="exact"/>
        <w:jc w:val="both"/>
      </w:pPr>
    </w:p>
    <w:p w:rsidR="00706245" w:rsidRDefault="00706245" w:rsidP="00D03646">
      <w:pPr>
        <w:numPr>
          <w:ilvl w:val="0"/>
          <w:numId w:val="4"/>
        </w:numPr>
        <w:tabs>
          <w:tab w:val="clear" w:pos="360"/>
          <w:tab w:val="left" w:pos="3240"/>
        </w:tabs>
        <w:spacing w:before="5" w:line="238" w:lineRule="exact"/>
        <w:ind w:left="2880"/>
        <w:jc w:val="both"/>
        <w:textAlignment w:val="baseline"/>
        <w:rPr>
          <w:rFonts w:ascii="Tahoma" w:eastAsia="Times New Roman" w:hAnsi="Tahoma"/>
          <w:b/>
          <w:color w:val="000000"/>
          <w:spacing w:val="1"/>
          <w:sz w:val="19"/>
        </w:rPr>
      </w:pPr>
      <w:r>
        <w:rPr>
          <w:rFonts w:ascii="Tahoma" w:eastAsia="Times New Roman" w:hAnsi="Tahoma"/>
          <w:b/>
          <w:color w:val="000000"/>
          <w:spacing w:val="1"/>
          <w:sz w:val="19"/>
        </w:rPr>
        <w:t>Identify the responsible approvers</w:t>
      </w:r>
    </w:p>
    <w:p w:rsidR="00706245" w:rsidRDefault="00706245" w:rsidP="00D03646">
      <w:pPr>
        <w:numPr>
          <w:ilvl w:val="0"/>
          <w:numId w:val="4"/>
        </w:numPr>
        <w:tabs>
          <w:tab w:val="clear" w:pos="360"/>
          <w:tab w:val="left" w:pos="3240"/>
        </w:tabs>
        <w:spacing w:before="36" w:line="234" w:lineRule="exact"/>
        <w:ind w:left="2880"/>
        <w:jc w:val="both"/>
        <w:textAlignment w:val="baseline"/>
        <w:rPr>
          <w:rFonts w:ascii="Tahoma" w:eastAsia="Times New Roman" w:hAnsi="Tahoma"/>
          <w:b/>
          <w:color w:val="000000"/>
          <w:spacing w:val="3"/>
          <w:sz w:val="19"/>
        </w:rPr>
      </w:pPr>
      <w:r>
        <w:rPr>
          <w:rFonts w:ascii="Tahoma" w:eastAsia="Times New Roman" w:hAnsi="Tahoma"/>
          <w:b/>
          <w:color w:val="000000"/>
          <w:spacing w:val="3"/>
          <w:sz w:val="19"/>
        </w:rPr>
        <w:t>Ensuring that the necessary approvals are secured</w:t>
      </w:r>
    </w:p>
    <w:p w:rsidR="00706245" w:rsidRDefault="00706245" w:rsidP="00D03646">
      <w:pPr>
        <w:numPr>
          <w:ilvl w:val="0"/>
          <w:numId w:val="4"/>
        </w:numPr>
        <w:tabs>
          <w:tab w:val="clear" w:pos="360"/>
          <w:tab w:val="left" w:pos="3240"/>
        </w:tabs>
        <w:spacing w:before="35" w:line="238" w:lineRule="exact"/>
        <w:ind w:left="2880"/>
        <w:jc w:val="both"/>
        <w:textAlignment w:val="baseline"/>
        <w:rPr>
          <w:rFonts w:ascii="Tahoma" w:eastAsia="Times New Roman" w:hAnsi="Tahoma"/>
          <w:b/>
          <w:color w:val="000000"/>
          <w:spacing w:val="2"/>
          <w:sz w:val="19"/>
        </w:rPr>
      </w:pPr>
      <w:r>
        <w:rPr>
          <w:rFonts w:ascii="Tahoma" w:eastAsia="Times New Roman" w:hAnsi="Tahoma"/>
          <w:b/>
          <w:color w:val="000000"/>
          <w:spacing w:val="2"/>
          <w:sz w:val="19"/>
        </w:rPr>
        <w:t>Appropriately record all approvals granted and rejected</w:t>
      </w:r>
    </w:p>
    <w:p w:rsidR="00706245" w:rsidRDefault="00706245" w:rsidP="00D03646">
      <w:pPr>
        <w:tabs>
          <w:tab w:val="left" w:pos="2088"/>
        </w:tabs>
        <w:spacing w:before="299" w:line="262" w:lineRule="exact"/>
        <w:jc w:val="both"/>
        <w:textAlignment w:val="baseline"/>
        <w:rPr>
          <w:rFonts w:ascii="Tahoma" w:eastAsia="Times New Roman" w:hAnsi="Tahoma"/>
          <w:b/>
          <w:color w:val="000000"/>
          <w:spacing w:val="4"/>
          <w:sz w:val="21"/>
        </w:rPr>
      </w:pPr>
      <w:r>
        <w:rPr>
          <w:rFonts w:ascii="Tahoma" w:eastAsia="Times New Roman" w:hAnsi="Tahoma"/>
          <w:b/>
          <w:color w:val="000000"/>
          <w:spacing w:val="4"/>
          <w:sz w:val="21"/>
        </w:rPr>
        <w:tab/>
      </w:r>
      <w:r>
        <w:rPr>
          <w:rFonts w:ascii="Tahoma" w:eastAsia="Times New Roman" w:hAnsi="Tahoma"/>
          <w:b/>
          <w:color w:val="000000"/>
          <w:spacing w:val="4"/>
          <w:sz w:val="19"/>
        </w:rPr>
        <w:t xml:space="preserve">6.2 This Policy is established and maintained by </w:t>
      </w:r>
      <w:r w:rsidR="001D0D08">
        <w:rPr>
          <w:rFonts w:ascii="Tahoma" w:eastAsia="Times New Roman" w:hAnsi="Tahoma"/>
          <w:b/>
          <w:color w:val="000000"/>
          <w:spacing w:val="4"/>
          <w:sz w:val="21"/>
        </w:rPr>
        <w:t xml:space="preserve">the </w:t>
      </w:r>
      <w:r w:rsidR="001D0D08" w:rsidRPr="00E95305">
        <w:rPr>
          <w:rFonts w:ascii="Tahoma" w:eastAsia="Times New Roman" w:hAnsi="Tahoma"/>
          <w:b/>
          <w:color w:val="000000"/>
          <w:spacing w:val="4"/>
          <w:sz w:val="19"/>
          <w:szCs w:val="19"/>
        </w:rPr>
        <w:t>Key Indi</w:t>
      </w:r>
      <w:r w:rsidR="00ED0F8D">
        <w:rPr>
          <w:rFonts w:ascii="Tahoma" w:eastAsia="Times New Roman" w:hAnsi="Tahoma"/>
          <w:b/>
          <w:color w:val="000000"/>
          <w:spacing w:val="4"/>
          <w:sz w:val="19"/>
          <w:szCs w:val="19"/>
        </w:rPr>
        <w:t>vi</w:t>
      </w:r>
      <w:r w:rsidR="001D0D08" w:rsidRPr="00E95305">
        <w:rPr>
          <w:rFonts w:ascii="Tahoma" w:eastAsia="Times New Roman" w:hAnsi="Tahoma"/>
          <w:b/>
          <w:color w:val="000000"/>
          <w:spacing w:val="4"/>
          <w:sz w:val="19"/>
          <w:szCs w:val="19"/>
        </w:rPr>
        <w:t>dual</w:t>
      </w:r>
      <w:r w:rsidRPr="00E95305">
        <w:rPr>
          <w:rFonts w:ascii="Tahoma" w:eastAsia="Times New Roman" w:hAnsi="Tahoma"/>
          <w:b/>
          <w:color w:val="000000"/>
          <w:spacing w:val="4"/>
          <w:sz w:val="19"/>
          <w:szCs w:val="19"/>
        </w:rPr>
        <w:t>.</w:t>
      </w:r>
      <w:r>
        <w:rPr>
          <w:rFonts w:ascii="Tahoma" w:eastAsia="Times New Roman" w:hAnsi="Tahoma"/>
          <w:b/>
          <w:color w:val="000000"/>
          <w:spacing w:val="4"/>
          <w:sz w:val="21"/>
        </w:rPr>
        <w:t xml:space="preserve"> </w:t>
      </w:r>
      <w:r>
        <w:rPr>
          <w:rFonts w:ascii="Tahoma" w:eastAsia="Times New Roman" w:hAnsi="Tahoma"/>
          <w:b/>
          <w:color w:val="000000"/>
          <w:spacing w:val="4"/>
          <w:sz w:val="19"/>
        </w:rPr>
        <w:t xml:space="preserve">The </w:t>
      </w:r>
    </w:p>
    <w:p w:rsidR="004E1383" w:rsidRDefault="00706245" w:rsidP="00D03646">
      <w:pPr>
        <w:tabs>
          <w:tab w:val="left" w:pos="2592"/>
        </w:tabs>
        <w:spacing w:before="12" w:line="262" w:lineRule="exact"/>
        <w:jc w:val="both"/>
        <w:textAlignment w:val="baseline"/>
        <w:rPr>
          <w:rFonts w:ascii="Tahoma" w:eastAsia="Times New Roman" w:hAnsi="Tahoma"/>
          <w:b/>
          <w:color w:val="000000"/>
          <w:spacing w:val="2"/>
          <w:sz w:val="21"/>
        </w:rPr>
      </w:pPr>
      <w:r>
        <w:rPr>
          <w:rFonts w:ascii="Tahoma" w:eastAsia="Times New Roman" w:hAnsi="Tahoma"/>
          <w:b/>
          <w:color w:val="000000"/>
          <w:spacing w:val="2"/>
          <w:sz w:val="21"/>
        </w:rPr>
        <w:tab/>
      </w:r>
    </w:p>
    <w:p w:rsidR="00706245" w:rsidRDefault="004E1383" w:rsidP="00D03646">
      <w:pPr>
        <w:tabs>
          <w:tab w:val="left" w:pos="2592"/>
        </w:tabs>
        <w:spacing w:before="12" w:line="262" w:lineRule="exact"/>
        <w:jc w:val="both"/>
        <w:textAlignment w:val="baseline"/>
        <w:rPr>
          <w:rFonts w:ascii="Tahoma" w:eastAsia="Times New Roman" w:hAnsi="Tahoma"/>
          <w:b/>
          <w:color w:val="000000"/>
          <w:spacing w:val="2"/>
          <w:sz w:val="21"/>
        </w:rPr>
      </w:pPr>
      <w:r>
        <w:rPr>
          <w:rFonts w:ascii="Tahoma" w:eastAsia="Times New Roman" w:hAnsi="Tahoma"/>
          <w:b/>
          <w:color w:val="000000"/>
          <w:spacing w:val="2"/>
          <w:sz w:val="21"/>
        </w:rPr>
        <w:t xml:space="preserve">                                   </w:t>
      </w:r>
      <w:r>
        <w:rPr>
          <w:rFonts w:ascii="Tahoma" w:eastAsia="Times New Roman" w:hAnsi="Tahoma"/>
          <w:b/>
          <w:color w:val="000000"/>
          <w:spacing w:val="4"/>
          <w:sz w:val="19"/>
        </w:rPr>
        <w:t>Tshireletso</w:t>
      </w:r>
      <w:r>
        <w:rPr>
          <w:rFonts w:ascii="Tahoma" w:eastAsia="Times New Roman" w:hAnsi="Tahoma"/>
          <w:b/>
          <w:color w:val="000000"/>
          <w:spacing w:val="2"/>
          <w:sz w:val="21"/>
        </w:rPr>
        <w:t xml:space="preserve"> </w:t>
      </w:r>
      <w:r w:rsidR="00706245">
        <w:rPr>
          <w:rFonts w:ascii="Tahoma" w:eastAsia="Times New Roman" w:hAnsi="Tahoma"/>
          <w:b/>
          <w:color w:val="000000"/>
          <w:spacing w:val="2"/>
          <w:sz w:val="21"/>
        </w:rPr>
        <w:t xml:space="preserve">Board </w:t>
      </w:r>
      <w:r w:rsidR="00706245">
        <w:rPr>
          <w:rFonts w:ascii="Tahoma" w:eastAsia="Times New Roman" w:hAnsi="Tahoma"/>
          <w:b/>
          <w:color w:val="000000"/>
          <w:spacing w:val="2"/>
          <w:sz w:val="19"/>
        </w:rPr>
        <w:t>of Directors approves this policy and any amendments thereto.</w:t>
      </w:r>
    </w:p>
    <w:p w:rsidR="00706245" w:rsidRDefault="00706245" w:rsidP="00D03646">
      <w:pPr>
        <w:jc w:val="both"/>
        <w:sectPr w:rsidR="00706245">
          <w:pgSz w:w="11904" w:h="16843"/>
          <w:pgMar w:top="1820" w:right="1098" w:bottom="1469" w:left="326" w:header="720" w:footer="720" w:gutter="0"/>
          <w:cols w:space="720"/>
        </w:sectPr>
      </w:pPr>
    </w:p>
    <w:p w:rsidR="00706245" w:rsidRDefault="004E1383" w:rsidP="00D03646">
      <w:pPr>
        <w:shd w:val="solid" w:color="C0C0C0" w:fill="C0C0C0"/>
        <w:spacing w:after="280" w:line="238" w:lineRule="exact"/>
        <w:ind w:right="464"/>
        <w:jc w:val="both"/>
        <w:textAlignment w:val="baseline"/>
        <w:rPr>
          <w:rFonts w:ascii="Tahoma" w:eastAsia="Times New Roman" w:hAnsi="Tahoma"/>
          <w:b/>
          <w:color w:val="000000"/>
          <w:spacing w:val="10"/>
          <w:sz w:val="21"/>
        </w:rPr>
      </w:pPr>
      <w:r>
        <w:rPr>
          <w:rFonts w:ascii="Tahoma" w:eastAsia="Times New Roman" w:hAnsi="Tahoma"/>
          <w:b/>
          <w:color w:val="000000"/>
          <w:spacing w:val="10"/>
          <w:sz w:val="21"/>
        </w:rPr>
        <w:lastRenderedPageBreak/>
        <w:t>7</w:t>
      </w:r>
      <w:r w:rsidR="00706245">
        <w:rPr>
          <w:rFonts w:ascii="Tahoma" w:eastAsia="Times New Roman" w:hAnsi="Tahoma"/>
          <w:b/>
          <w:color w:val="000000"/>
          <w:spacing w:val="10"/>
          <w:sz w:val="21"/>
        </w:rPr>
        <w:t>. Important Definitions</w:t>
      </w:r>
    </w:p>
    <w:p w:rsidR="00706245" w:rsidRDefault="00706245" w:rsidP="00D03646">
      <w:pPr>
        <w:numPr>
          <w:ilvl w:val="0"/>
          <w:numId w:val="9"/>
        </w:numPr>
        <w:tabs>
          <w:tab w:val="clear" w:pos="504"/>
          <w:tab w:val="left" w:pos="936"/>
        </w:tabs>
        <w:spacing w:before="4" w:line="283" w:lineRule="exact"/>
        <w:ind w:left="936" w:hanging="504"/>
        <w:jc w:val="both"/>
        <w:textAlignment w:val="baseline"/>
        <w:rPr>
          <w:rFonts w:ascii="Tahoma" w:eastAsia="Times New Roman" w:hAnsi="Tahoma"/>
          <w:b/>
          <w:color w:val="000000"/>
          <w:spacing w:val="-3"/>
          <w:sz w:val="20"/>
        </w:rPr>
      </w:pPr>
      <w:r>
        <w:rPr>
          <w:rFonts w:ascii="Tahoma" w:eastAsia="Times New Roman" w:hAnsi="Tahoma"/>
          <w:b/>
          <w:color w:val="000000"/>
          <w:spacing w:val="-3"/>
          <w:sz w:val="20"/>
        </w:rPr>
        <w:t>"</w:t>
      </w:r>
      <w:r>
        <w:rPr>
          <w:rFonts w:ascii="Tahoma" w:eastAsia="Times New Roman" w:hAnsi="Tahoma"/>
          <w:b/>
          <w:color w:val="000000"/>
          <w:spacing w:val="-3"/>
          <w:sz w:val="21"/>
        </w:rPr>
        <w:t xml:space="preserve">Financial Benefit" </w:t>
      </w:r>
      <w:r>
        <w:rPr>
          <w:rFonts w:ascii="Tahoma" w:eastAsia="Times New Roman" w:hAnsi="Tahoma"/>
          <w:b/>
          <w:color w:val="000000"/>
          <w:spacing w:val="-3"/>
          <w:sz w:val="20"/>
        </w:rPr>
        <w:t>means any cash, cash equivalent, voucher, gift, service, advantage, benefit, discount, travel, hospitality, accommodation, sponsorship, other incentive o</w:t>
      </w:r>
      <w:r w:rsidR="00403306">
        <w:rPr>
          <w:rFonts w:ascii="Tahoma" w:eastAsia="Times New Roman" w:hAnsi="Tahoma"/>
          <w:b/>
          <w:color w:val="000000"/>
          <w:spacing w:val="-3"/>
          <w:sz w:val="20"/>
        </w:rPr>
        <w:t>r valuable consideration, but ex</w:t>
      </w:r>
      <w:r>
        <w:rPr>
          <w:rFonts w:ascii="Tahoma" w:eastAsia="Times New Roman" w:hAnsi="Tahoma"/>
          <w:b/>
          <w:color w:val="000000"/>
          <w:spacing w:val="-3"/>
          <w:sz w:val="20"/>
        </w:rPr>
        <w:t>cludes Training.</w:t>
      </w:r>
    </w:p>
    <w:p w:rsidR="00706245" w:rsidRDefault="00706245" w:rsidP="00D03646">
      <w:pPr>
        <w:numPr>
          <w:ilvl w:val="0"/>
          <w:numId w:val="9"/>
        </w:numPr>
        <w:tabs>
          <w:tab w:val="clear" w:pos="504"/>
          <w:tab w:val="left" w:pos="936"/>
        </w:tabs>
        <w:spacing w:before="289" w:line="283" w:lineRule="exact"/>
        <w:ind w:left="936" w:hanging="504"/>
        <w:jc w:val="both"/>
        <w:textAlignment w:val="baseline"/>
        <w:rPr>
          <w:rFonts w:ascii="Tahoma" w:eastAsia="Times New Roman" w:hAnsi="Tahoma"/>
          <w:b/>
          <w:color w:val="000000"/>
          <w:sz w:val="20"/>
        </w:rPr>
      </w:pPr>
      <w:r>
        <w:rPr>
          <w:rFonts w:ascii="Tahoma" w:eastAsia="Times New Roman" w:hAnsi="Tahoma"/>
          <w:b/>
          <w:color w:val="000000"/>
          <w:sz w:val="20"/>
        </w:rPr>
        <w:t>"</w:t>
      </w:r>
      <w:r>
        <w:rPr>
          <w:rFonts w:ascii="Tahoma" w:eastAsia="Times New Roman" w:hAnsi="Tahoma"/>
          <w:b/>
          <w:color w:val="000000"/>
          <w:sz w:val="21"/>
        </w:rPr>
        <w:t xml:space="preserve">Immaterial Financial Benefit" </w:t>
      </w:r>
      <w:r>
        <w:rPr>
          <w:rFonts w:ascii="Tahoma" w:eastAsia="Times New Roman" w:hAnsi="Tahoma"/>
          <w:b/>
          <w:color w:val="000000"/>
          <w:sz w:val="20"/>
        </w:rPr>
        <w:t>means any financial benefit with a determinable monetary value that does not e</w:t>
      </w:r>
      <w:r w:rsidR="00527992">
        <w:rPr>
          <w:rFonts w:ascii="Tahoma" w:eastAsia="Times New Roman" w:hAnsi="Tahoma"/>
          <w:b/>
          <w:color w:val="000000"/>
          <w:sz w:val="20"/>
        </w:rPr>
        <w:t>x</w:t>
      </w:r>
      <w:r>
        <w:rPr>
          <w:rFonts w:ascii="Tahoma" w:eastAsia="Times New Roman" w:hAnsi="Tahoma"/>
          <w:b/>
          <w:color w:val="000000"/>
          <w:sz w:val="20"/>
        </w:rPr>
        <w:t>ceed R</w:t>
      </w:r>
      <w:r w:rsidR="004E1383">
        <w:rPr>
          <w:rFonts w:ascii="Tahoma" w:eastAsia="Times New Roman" w:hAnsi="Tahoma"/>
          <w:b/>
          <w:color w:val="000000"/>
          <w:sz w:val="20"/>
        </w:rPr>
        <w:t>1</w:t>
      </w:r>
      <w:r>
        <w:rPr>
          <w:rFonts w:ascii="Tahoma" w:eastAsia="Times New Roman" w:hAnsi="Tahoma"/>
          <w:b/>
          <w:color w:val="000000"/>
          <w:sz w:val="20"/>
        </w:rPr>
        <w:t>000, 00 (One Thousand Rand), and multiple financial benefits received from the same Provider or Representative during any calendar year, the aggregate value of which is not more than R</w:t>
      </w:r>
      <w:r w:rsidR="004E1383">
        <w:rPr>
          <w:rFonts w:ascii="Tahoma" w:eastAsia="Times New Roman" w:hAnsi="Tahoma"/>
          <w:b/>
          <w:color w:val="000000"/>
          <w:sz w:val="20"/>
        </w:rPr>
        <w:t>1</w:t>
      </w:r>
      <w:r>
        <w:rPr>
          <w:rFonts w:ascii="Tahoma" w:eastAsia="Times New Roman" w:hAnsi="Tahoma"/>
          <w:b/>
          <w:color w:val="000000"/>
          <w:sz w:val="20"/>
        </w:rPr>
        <w:t>000, 00 (One Thousand Rand).</w:t>
      </w:r>
    </w:p>
    <w:p w:rsidR="00706245" w:rsidRDefault="00706245" w:rsidP="00D03646">
      <w:pPr>
        <w:jc w:val="both"/>
      </w:pPr>
    </w:p>
    <w:p w:rsidR="00AC0BC9" w:rsidRDefault="00AC0BC9" w:rsidP="00D03646">
      <w:pPr>
        <w:jc w:val="both"/>
      </w:pPr>
    </w:p>
    <w:p w:rsidR="00AC0BC9" w:rsidRDefault="00AC0BC9" w:rsidP="00D03646">
      <w:pPr>
        <w:jc w:val="both"/>
      </w:pPr>
    </w:p>
    <w:p w:rsidR="00706245" w:rsidRDefault="00D72548" w:rsidP="00D03646">
      <w:pPr>
        <w:shd w:val="solid" w:color="C0C0C0" w:fill="C0C0C0"/>
        <w:spacing w:after="285" w:line="238" w:lineRule="exact"/>
        <w:ind w:left="232" w:right="232"/>
        <w:jc w:val="both"/>
        <w:textAlignment w:val="baseline"/>
        <w:rPr>
          <w:rFonts w:ascii="Tahoma" w:eastAsia="Times New Roman" w:hAnsi="Tahoma"/>
          <w:b/>
          <w:color w:val="000000"/>
          <w:spacing w:val="4"/>
          <w:sz w:val="21"/>
        </w:rPr>
      </w:pPr>
      <w:r>
        <w:rPr>
          <w:noProof/>
          <w:lang w:val="en-ZA" w:eastAsia="en-ZA"/>
        </w:rPr>
        <w:pict>
          <v:shape id="_x0000_s1032" type="#_x0000_t202" style="position:absolute;left:0;text-align:left;margin-left:501.85pt;margin-top:748.9pt;width:38.4pt;height:9.5pt;z-index:-251658752;mso-wrap-distance-left:0;mso-wrap-distance-right:0;mso-position-horizontal-relative:page;mso-position-vertical-relative:page" filled="f" stroked="f">
            <v:textbox inset="0,0,0,0">
              <w:txbxContent>
                <w:p w:rsidR="00706245" w:rsidRDefault="00706245">
                  <w:pPr>
                    <w:spacing w:line="185" w:lineRule="exact"/>
                    <w:textAlignment w:val="baseline"/>
                    <w:rPr>
                      <w:rFonts w:ascii="Arial" w:eastAsia="Times New Roman" w:hAnsi="Arial"/>
                      <w:b/>
                      <w:color w:val="000000"/>
                      <w:spacing w:val="-12"/>
                      <w:sz w:val="15"/>
                    </w:rPr>
                  </w:pPr>
                </w:p>
              </w:txbxContent>
            </v:textbox>
            <w10:wrap type="square" anchorx="page" anchory="page"/>
          </v:shape>
        </w:pict>
      </w:r>
      <w:r w:rsidR="00AC0BC9">
        <w:rPr>
          <w:rFonts w:ascii="Tahoma" w:eastAsia="Times New Roman" w:hAnsi="Tahoma"/>
          <w:b/>
          <w:color w:val="000000"/>
          <w:spacing w:val="4"/>
          <w:sz w:val="21"/>
        </w:rPr>
        <w:t>8</w:t>
      </w:r>
      <w:r w:rsidR="00706245">
        <w:rPr>
          <w:rFonts w:ascii="Tahoma" w:eastAsia="Times New Roman" w:hAnsi="Tahoma"/>
          <w:b/>
          <w:color w:val="000000"/>
          <w:spacing w:val="4"/>
          <w:sz w:val="21"/>
        </w:rPr>
        <w:t>. Final Provisions</w:t>
      </w:r>
    </w:p>
    <w:p w:rsidR="00706245" w:rsidRDefault="00706245" w:rsidP="00D03646">
      <w:pPr>
        <w:spacing w:before="324" w:line="247" w:lineRule="exact"/>
        <w:ind w:left="648"/>
        <w:jc w:val="both"/>
        <w:textAlignment w:val="baseline"/>
        <w:rPr>
          <w:rFonts w:ascii="Tahoma" w:eastAsia="Times New Roman" w:hAnsi="Tahoma"/>
          <w:b/>
          <w:color w:val="000000"/>
          <w:spacing w:val="1"/>
          <w:sz w:val="21"/>
        </w:rPr>
      </w:pPr>
      <w:r>
        <w:rPr>
          <w:rFonts w:ascii="Tahoma" w:eastAsia="Times New Roman" w:hAnsi="Tahoma"/>
          <w:b/>
          <w:color w:val="000000"/>
          <w:spacing w:val="1"/>
          <w:sz w:val="21"/>
        </w:rPr>
        <w:t>Support</w:t>
      </w:r>
      <w:r>
        <w:rPr>
          <w:rFonts w:ascii="Tahoma" w:eastAsia="Times New Roman" w:hAnsi="Tahoma"/>
          <w:b/>
          <w:color w:val="000000"/>
          <w:spacing w:val="1"/>
          <w:sz w:val="20"/>
        </w:rPr>
        <w:t>:</w:t>
      </w:r>
    </w:p>
    <w:p w:rsidR="00706245" w:rsidRDefault="00D72548" w:rsidP="00D03646">
      <w:pPr>
        <w:spacing w:before="2" w:line="282" w:lineRule="exact"/>
        <w:ind w:left="648" w:right="432"/>
        <w:jc w:val="both"/>
        <w:textAlignment w:val="baseline"/>
        <w:rPr>
          <w:rFonts w:ascii="Tahoma" w:eastAsia="Times New Roman" w:hAnsi="Tahoma"/>
          <w:b/>
          <w:color w:val="000000"/>
          <w:sz w:val="20"/>
        </w:rPr>
      </w:pPr>
      <w:r>
        <w:rPr>
          <w:rFonts w:ascii="Tahoma" w:eastAsia="Times New Roman" w:hAnsi="Tahoma"/>
          <w:b/>
          <w:noProof/>
          <w:color w:val="000000"/>
          <w:sz w:val="20"/>
          <w:lang w:val="en-ZA" w:eastAsia="en-ZA"/>
        </w:rPr>
        <w:pict>
          <v:shape id="_x0000_s1035" type="#_x0000_t202" style="position:absolute;left:0;text-align:left;margin-left:537.85pt;margin-top:784.75pt;width:38.4pt;height:9.65pt;z-index:-251656704;mso-wrap-distance-left:0;mso-wrap-distance-right:0;mso-position-horizontal-relative:page;mso-position-vertical-relative:page" filled="f" stroked="f">
            <v:textbox inset="0,0,0,0">
              <w:txbxContent>
                <w:p w:rsidR="00403306" w:rsidRDefault="00403306" w:rsidP="00403306">
                  <w:pPr>
                    <w:spacing w:line="188" w:lineRule="exact"/>
                    <w:textAlignment w:val="baseline"/>
                    <w:rPr>
                      <w:rFonts w:ascii="Arial" w:eastAsia="Times New Roman" w:hAnsi="Arial"/>
                      <w:color w:val="000000"/>
                      <w:spacing w:val="-14"/>
                      <w:sz w:val="16"/>
                    </w:rPr>
                  </w:pPr>
                  <w:r>
                    <w:rPr>
                      <w:rFonts w:ascii="Arial" w:eastAsia="Times New Roman" w:hAnsi="Arial"/>
                      <w:color w:val="000000"/>
                      <w:spacing w:val="-14"/>
                      <w:sz w:val="16"/>
                    </w:rPr>
                    <w:t>Page 6 of 6</w:t>
                  </w:r>
                </w:p>
              </w:txbxContent>
            </v:textbox>
            <w10:wrap type="square" anchorx="page" anchory="page"/>
          </v:shape>
        </w:pict>
      </w:r>
      <w:r w:rsidR="00706245">
        <w:rPr>
          <w:rFonts w:ascii="Tahoma" w:eastAsia="Times New Roman" w:hAnsi="Tahoma"/>
          <w:b/>
          <w:color w:val="000000"/>
          <w:sz w:val="20"/>
        </w:rPr>
        <w:t xml:space="preserve">For questions on the implementation of this Policy please contact </w:t>
      </w:r>
      <w:r w:rsidR="001D0D08">
        <w:rPr>
          <w:rFonts w:ascii="Tahoma" w:eastAsia="Times New Roman" w:hAnsi="Tahoma"/>
          <w:b/>
          <w:color w:val="000000"/>
          <w:sz w:val="20"/>
        </w:rPr>
        <w:t>Ms K.T.Malan at 018 381 1956</w:t>
      </w:r>
    </w:p>
    <w:sectPr w:rsidR="00706245" w:rsidSect="00101647">
      <w:pgSz w:w="11904" w:h="16843"/>
      <w:pgMar w:top="1800" w:right="1458" w:bottom="1469" w:left="17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48" w:rsidRDefault="00D72548" w:rsidP="00422FD3">
      <w:r>
        <w:separator/>
      </w:r>
    </w:p>
  </w:endnote>
  <w:endnote w:type="continuationSeparator" w:id="0">
    <w:p w:rsidR="00D72548" w:rsidRDefault="00D72548" w:rsidP="0042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48" w:rsidRDefault="00D72548" w:rsidP="00422FD3">
      <w:r>
        <w:separator/>
      </w:r>
    </w:p>
  </w:footnote>
  <w:footnote w:type="continuationSeparator" w:id="0">
    <w:p w:rsidR="00D72548" w:rsidRDefault="00D72548" w:rsidP="0042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796"/>
    <w:multiLevelType w:val="multilevel"/>
    <w:tmpl w:val="FFFFFFFF"/>
    <w:lvl w:ilvl="0">
      <w:start w:val="1"/>
      <w:numFmt w:val="bullet"/>
      <w:lvlText w:val="o"/>
      <w:lvlJc w:val="left"/>
      <w:pPr>
        <w:tabs>
          <w:tab w:val="left" w:pos="360"/>
        </w:tabs>
        <w:ind w:left="720"/>
      </w:pPr>
      <w:rPr>
        <w:rFonts w:ascii="Courier New" w:eastAsia="Times New Roman" w:hAnsi="Courier New"/>
        <w:b/>
        <w:strike w:val="0"/>
        <w:color w:val="000000"/>
        <w:spacing w:val="0"/>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6962F1"/>
    <w:multiLevelType w:val="multilevel"/>
    <w:tmpl w:val="FFFFFFFF"/>
    <w:lvl w:ilvl="0">
      <w:start w:val="1"/>
      <w:numFmt w:val="bullet"/>
      <w:lvlText w:val="o"/>
      <w:lvlJc w:val="left"/>
      <w:pPr>
        <w:tabs>
          <w:tab w:val="left" w:pos="288"/>
        </w:tabs>
        <w:ind w:left="720"/>
      </w:pPr>
      <w:rPr>
        <w:rFonts w:ascii="Courier New" w:eastAsia="Times New Roman" w:hAnsi="Courier New"/>
        <w:b/>
        <w:strike w:val="0"/>
        <w:color w:val="000000"/>
        <w:spacing w:val="0"/>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D771852"/>
    <w:multiLevelType w:val="multilevel"/>
    <w:tmpl w:val="FFFFFFFF"/>
    <w:lvl w:ilvl="0">
      <w:start w:val="1"/>
      <w:numFmt w:val="bullet"/>
      <w:lvlText w:val="·"/>
      <w:lvlJc w:val="left"/>
      <w:pPr>
        <w:tabs>
          <w:tab w:val="left" w:pos="576"/>
        </w:tabs>
        <w:ind w:left="720"/>
      </w:pPr>
      <w:rPr>
        <w:rFonts w:ascii="Symbol" w:eastAsia="Times New Roman" w:hAnsi="Symbol"/>
        <w:b/>
        <w:i/>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EA018E7"/>
    <w:multiLevelType w:val="multilevel"/>
    <w:tmpl w:val="FFFFFFFF"/>
    <w:lvl w:ilvl="0">
      <w:start w:val="1"/>
      <w:numFmt w:val="bullet"/>
      <w:lvlText w:val="·"/>
      <w:lvlJc w:val="left"/>
      <w:pPr>
        <w:tabs>
          <w:tab w:val="left" w:pos="288"/>
        </w:tabs>
        <w:ind w:left="720"/>
      </w:pPr>
      <w:rPr>
        <w:rFonts w:ascii="Symbol" w:eastAsia="Times New Roman" w:hAnsi="Symbol"/>
        <w:b/>
        <w:strike w:val="0"/>
        <w:color w:val="000000"/>
        <w:spacing w:val="0"/>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7B0DE5"/>
    <w:multiLevelType w:val="multilevel"/>
    <w:tmpl w:val="FFFFFFFF"/>
    <w:lvl w:ilvl="0">
      <w:start w:val="1"/>
      <w:numFmt w:val="decimal"/>
      <w:lvlText w:val="%1."/>
      <w:lvlJc w:val="left"/>
      <w:pPr>
        <w:tabs>
          <w:tab w:val="left" w:pos="432"/>
        </w:tabs>
        <w:ind w:left="720"/>
      </w:pPr>
      <w:rPr>
        <w:rFonts w:ascii="Tahoma" w:eastAsia="Times New Roman" w:hAnsi="Tahoma" w:cs="Times New Roman"/>
        <w:b/>
        <w:strike w:val="0"/>
        <w:color w:val="000000"/>
        <w:spacing w:val="9"/>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32E3719"/>
    <w:multiLevelType w:val="multilevel"/>
    <w:tmpl w:val="FFFFFFFF"/>
    <w:lvl w:ilvl="0">
      <w:start w:val="1"/>
      <w:numFmt w:val="bullet"/>
      <w:lvlText w:val="·"/>
      <w:lvlJc w:val="left"/>
      <w:pPr>
        <w:tabs>
          <w:tab w:val="left" w:pos="360"/>
        </w:tabs>
        <w:ind w:left="720"/>
      </w:pPr>
      <w:rPr>
        <w:rFonts w:ascii="Symbol" w:eastAsia="Times New Roman" w:hAnsi="Symbol"/>
        <w:b/>
        <w:strike w:val="0"/>
        <w:color w:val="000000"/>
        <w:spacing w:val="0"/>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7493884"/>
    <w:multiLevelType w:val="multilevel"/>
    <w:tmpl w:val="FFFFFFFF"/>
    <w:lvl w:ilvl="0">
      <w:start w:val="1"/>
      <w:numFmt w:val="bullet"/>
      <w:lvlText w:val="·"/>
      <w:lvlJc w:val="left"/>
      <w:pPr>
        <w:tabs>
          <w:tab w:val="left" w:pos="216"/>
        </w:tabs>
        <w:ind w:left="720"/>
      </w:pPr>
      <w:rPr>
        <w:rFonts w:ascii="Symbol" w:eastAsia="Times New Roman" w:hAnsi="Symbol"/>
        <w:b/>
        <w:strike w:val="0"/>
        <w:color w:val="000000"/>
        <w:spacing w:val="0"/>
        <w:w w:val="100"/>
        <w:sz w:val="1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BEB6DD4"/>
    <w:multiLevelType w:val="multilevel"/>
    <w:tmpl w:val="FFFFFFFF"/>
    <w:lvl w:ilvl="0">
      <w:start w:val="1"/>
      <w:numFmt w:val="bullet"/>
      <w:lvlText w:val="·"/>
      <w:lvlJc w:val="left"/>
      <w:pPr>
        <w:tabs>
          <w:tab w:val="left" w:pos="504"/>
        </w:tabs>
        <w:ind w:left="720"/>
      </w:pPr>
      <w:rPr>
        <w:rFonts w:ascii="Symbol" w:eastAsia="Times New Roman" w:hAnsi="Symbol"/>
        <w:b/>
        <w:strike w:val="0"/>
        <w:color w:val="000000"/>
        <w:spacing w:val="-3"/>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AF42F36"/>
    <w:multiLevelType w:val="multilevel"/>
    <w:tmpl w:val="FFFFFFFF"/>
    <w:lvl w:ilvl="0">
      <w:start w:val="1"/>
      <w:numFmt w:val="bullet"/>
      <w:lvlText w:val="o"/>
      <w:lvlJc w:val="left"/>
      <w:pPr>
        <w:tabs>
          <w:tab w:val="left" w:pos="360"/>
        </w:tabs>
        <w:ind w:left="720"/>
      </w:pPr>
      <w:rPr>
        <w:rFonts w:ascii="Courier New" w:eastAsia="Times New Roman" w:hAnsi="Courier New"/>
        <w:b/>
        <w:strike w:val="0"/>
        <w:color w:val="000000"/>
        <w:spacing w:val="-2"/>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F925628"/>
    <w:multiLevelType w:val="multilevel"/>
    <w:tmpl w:val="FFFFFFFF"/>
    <w:lvl w:ilvl="0">
      <w:start w:val="1"/>
      <w:numFmt w:val="bullet"/>
      <w:lvlText w:val="·"/>
      <w:lvlJc w:val="left"/>
      <w:pPr>
        <w:tabs>
          <w:tab w:val="left" w:pos="216"/>
        </w:tabs>
        <w:ind w:left="720"/>
      </w:pPr>
      <w:rPr>
        <w:rFonts w:ascii="Symbol" w:eastAsia="Times New Roman" w:hAnsi="Symbol"/>
        <w:b/>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9"/>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ID2YFbTNRC8AfUlw/GNip57daQWmQQ5CkjsG+ouOlCMl5ssINrS1755necB/7AAqeGVK0L9cTGQPxcHYFiiyIw==" w:salt="wB+E8ngFhHmSmsSuKnKGz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101647"/>
    <w:rsid w:val="00053567"/>
    <w:rsid w:val="000B6743"/>
    <w:rsid w:val="00101647"/>
    <w:rsid w:val="00187890"/>
    <w:rsid w:val="001D0D08"/>
    <w:rsid w:val="00285C72"/>
    <w:rsid w:val="002A2128"/>
    <w:rsid w:val="002A4E1C"/>
    <w:rsid w:val="002B5640"/>
    <w:rsid w:val="0031781C"/>
    <w:rsid w:val="0034368F"/>
    <w:rsid w:val="003A7539"/>
    <w:rsid w:val="00402450"/>
    <w:rsid w:val="00403306"/>
    <w:rsid w:val="00422FD3"/>
    <w:rsid w:val="00435A2C"/>
    <w:rsid w:val="004850E6"/>
    <w:rsid w:val="004A5F6E"/>
    <w:rsid w:val="004E1383"/>
    <w:rsid w:val="005005EE"/>
    <w:rsid w:val="00503DBF"/>
    <w:rsid w:val="00527992"/>
    <w:rsid w:val="005B18EB"/>
    <w:rsid w:val="005C6A48"/>
    <w:rsid w:val="006020A7"/>
    <w:rsid w:val="00624F2F"/>
    <w:rsid w:val="00642771"/>
    <w:rsid w:val="006507FF"/>
    <w:rsid w:val="00673A33"/>
    <w:rsid w:val="006B1B2A"/>
    <w:rsid w:val="00706245"/>
    <w:rsid w:val="00711F60"/>
    <w:rsid w:val="00772E57"/>
    <w:rsid w:val="008320EC"/>
    <w:rsid w:val="00853559"/>
    <w:rsid w:val="00891340"/>
    <w:rsid w:val="008D5E07"/>
    <w:rsid w:val="00913400"/>
    <w:rsid w:val="009611DE"/>
    <w:rsid w:val="009E1B24"/>
    <w:rsid w:val="00A65509"/>
    <w:rsid w:val="00A77180"/>
    <w:rsid w:val="00AA0631"/>
    <w:rsid w:val="00AB77E7"/>
    <w:rsid w:val="00AC0BC9"/>
    <w:rsid w:val="00AC5EB2"/>
    <w:rsid w:val="00B164DE"/>
    <w:rsid w:val="00BE2E56"/>
    <w:rsid w:val="00BF7C34"/>
    <w:rsid w:val="00C3364E"/>
    <w:rsid w:val="00C56038"/>
    <w:rsid w:val="00D03646"/>
    <w:rsid w:val="00D6072B"/>
    <w:rsid w:val="00D72548"/>
    <w:rsid w:val="00D80D46"/>
    <w:rsid w:val="00DE5FDB"/>
    <w:rsid w:val="00E0001D"/>
    <w:rsid w:val="00E348A5"/>
    <w:rsid w:val="00E52FB6"/>
    <w:rsid w:val="00E53C0D"/>
    <w:rsid w:val="00E868C0"/>
    <w:rsid w:val="00E95305"/>
    <w:rsid w:val="00ED0F8D"/>
    <w:rsid w:val="00F26624"/>
    <w:rsid w:val="00FF18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1F9C73-3740-4411-9B2D-6AEF6D31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2FD3"/>
    <w:pPr>
      <w:tabs>
        <w:tab w:val="center" w:pos="4513"/>
        <w:tab w:val="right" w:pos="9026"/>
      </w:tabs>
    </w:pPr>
  </w:style>
  <w:style w:type="character" w:customStyle="1" w:styleId="HeaderChar">
    <w:name w:val="Header Char"/>
    <w:basedOn w:val="DefaultParagraphFont"/>
    <w:link w:val="Header"/>
    <w:uiPriority w:val="99"/>
    <w:semiHidden/>
    <w:rsid w:val="00422FD3"/>
    <w:rPr>
      <w:sz w:val="22"/>
      <w:szCs w:val="22"/>
      <w:lang w:val="en-US" w:eastAsia="en-US"/>
    </w:rPr>
  </w:style>
  <w:style w:type="paragraph" w:styleId="Footer">
    <w:name w:val="footer"/>
    <w:basedOn w:val="Normal"/>
    <w:link w:val="FooterChar"/>
    <w:uiPriority w:val="99"/>
    <w:semiHidden/>
    <w:unhideWhenUsed/>
    <w:rsid w:val="00422FD3"/>
    <w:pPr>
      <w:tabs>
        <w:tab w:val="center" w:pos="4513"/>
        <w:tab w:val="right" w:pos="9026"/>
      </w:tabs>
    </w:pPr>
  </w:style>
  <w:style w:type="character" w:customStyle="1" w:styleId="FooterChar">
    <w:name w:val="Footer Char"/>
    <w:basedOn w:val="DefaultParagraphFont"/>
    <w:link w:val="Footer"/>
    <w:uiPriority w:val="99"/>
    <w:semiHidden/>
    <w:rsid w:val="00422FD3"/>
    <w:rPr>
      <w:sz w:val="22"/>
      <w:szCs w:val="22"/>
      <w:lang w:val="en-US" w:eastAsia="en-US"/>
    </w:rPr>
  </w:style>
  <w:style w:type="paragraph" w:styleId="NoSpacing">
    <w:name w:val="No Spacing"/>
    <w:uiPriority w:val="1"/>
    <w:qFormat/>
    <w:rsid w:val="0040330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6326B-EE47-4CDF-93C3-B5E2EC33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1544</Words>
  <Characters>8806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Mokgele</dc:creator>
  <cp:lastModifiedBy>Mogale Mokgele</cp:lastModifiedBy>
  <cp:revision>4</cp:revision>
  <cp:lastPrinted>2015-07-02T10:58:00Z</cp:lastPrinted>
  <dcterms:created xsi:type="dcterms:W3CDTF">2015-07-16T13:58:00Z</dcterms:created>
  <dcterms:modified xsi:type="dcterms:W3CDTF">2015-09-08T12:44:00Z</dcterms:modified>
</cp:coreProperties>
</file>